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469"/>
        <w:gridCol w:w="450"/>
        <w:gridCol w:w="5275"/>
        <w:gridCol w:w="4569"/>
        <w:gridCol w:w="6"/>
        <w:gridCol w:w="15"/>
      </w:tblGrid>
      <w:tr w:rsidR="00C0319E" w:rsidRPr="00230994" w14:paraId="14DB49C0" w14:textId="77777777" w:rsidTr="00D90066">
        <w:trPr>
          <w:gridBefore w:val="1"/>
          <w:gridAfter w:val="1"/>
          <w:wBefore w:w="7" w:type="dxa"/>
          <w:wAfter w:w="15" w:type="dxa"/>
          <w:cantSplit/>
        </w:trPr>
        <w:tc>
          <w:tcPr>
            <w:tcW w:w="10994" w:type="dxa"/>
            <w:gridSpan w:val="5"/>
          </w:tcPr>
          <w:p w14:paraId="14DB49BF" w14:textId="77777777" w:rsidR="00BE54A6" w:rsidRPr="00230994" w:rsidRDefault="00944550" w:rsidP="00944550">
            <w:pPr>
              <w:pStyle w:val="ChecklistBasis"/>
            </w:pPr>
            <w:r w:rsidRPr="00230994">
              <w:t xml:space="preserve">The purpose of this </w:t>
            </w:r>
            <w:r w:rsidR="007A76BF" w:rsidRPr="00230994">
              <w:t>worksheet</w:t>
            </w:r>
            <w:r w:rsidRPr="00230994">
              <w:t xml:space="preserve"> is to provide support for </w:t>
            </w:r>
            <w:r w:rsidR="004E408E" w:rsidRPr="00230994">
              <w:t xml:space="preserve">IRB staff reviewing whether the IRB is appropriately composed. </w:t>
            </w:r>
            <w:r w:rsidR="00C01CC8" w:rsidRPr="00230994">
              <w:t xml:space="preserve">This worksheet </w:t>
            </w:r>
            <w:r w:rsidR="00D556BC" w:rsidRPr="00230994">
              <w:t>is</w:t>
            </w:r>
            <w:r w:rsidR="00C01CC8" w:rsidRPr="00230994">
              <w:t xml:space="preserve"> to be used. It does not need to be completed or retained.</w:t>
            </w:r>
            <w:r w:rsidR="008E567B" w:rsidRPr="00230994">
              <w:t xml:space="preserve"> Note: All IRB members are voting members. There are no “non-voting IRB members.”</w:t>
            </w:r>
          </w:p>
        </w:tc>
      </w:tr>
      <w:tr w:rsidR="007A76BF" w:rsidRPr="00230994" w14:paraId="14DB49C2" w14:textId="77777777" w:rsidTr="00D90066">
        <w:trPr>
          <w:gridBefore w:val="1"/>
          <w:gridAfter w:val="1"/>
          <w:wBefore w:w="7" w:type="dxa"/>
          <w:wAfter w:w="15" w:type="dxa"/>
          <w:trHeight w:hRule="exact" w:val="72"/>
        </w:trPr>
        <w:tc>
          <w:tcPr>
            <w:tcW w:w="10994" w:type="dxa"/>
            <w:gridSpan w:val="5"/>
            <w:shd w:val="clear" w:color="auto" w:fill="000000"/>
          </w:tcPr>
          <w:p w14:paraId="14DB49C1" w14:textId="77777777" w:rsidR="007A76BF" w:rsidRPr="00230994" w:rsidRDefault="007A76BF" w:rsidP="007A76BF"/>
        </w:tc>
      </w:tr>
      <w:tr w:rsidR="00BE54A6" w:rsidRPr="00230994" w14:paraId="14DB49C4" w14:textId="77777777" w:rsidTr="00D90066">
        <w:trPr>
          <w:gridBefore w:val="1"/>
          <w:gridAfter w:val="1"/>
          <w:wBefore w:w="7" w:type="dxa"/>
          <w:wAfter w:w="15" w:type="dxa"/>
        </w:trPr>
        <w:tc>
          <w:tcPr>
            <w:tcW w:w="10994" w:type="dxa"/>
            <w:gridSpan w:val="5"/>
          </w:tcPr>
          <w:p w14:paraId="14DB49C3" w14:textId="77777777" w:rsidR="00BE54A6" w:rsidRPr="00230994" w:rsidRDefault="007A76BF" w:rsidP="00003034">
            <w:pPr>
              <w:pStyle w:val="ChecklistLevel1"/>
            </w:pPr>
            <w:r w:rsidRPr="00230994">
              <w:t xml:space="preserve">Objective Composition </w:t>
            </w:r>
            <w:r w:rsidR="00003034" w:rsidRPr="00D67221">
              <w:rPr>
                <w:b w:val="0"/>
              </w:rPr>
              <w:t>(</w:t>
            </w:r>
            <w:r w:rsidR="00003034">
              <w:rPr>
                <w:b w:val="0"/>
              </w:rPr>
              <w:t xml:space="preserve">Check if </w:t>
            </w:r>
            <w:r w:rsidR="00003034" w:rsidRPr="00D67221">
              <w:t>“Yes</w:t>
            </w:r>
            <w:r w:rsidR="00003034">
              <w:t>”.</w:t>
            </w:r>
            <w:r w:rsidR="00003034">
              <w:rPr>
                <w:b w:val="0"/>
              </w:rPr>
              <w:t xml:space="preserve"> All must be checked)</w:t>
            </w:r>
          </w:p>
        </w:tc>
      </w:tr>
      <w:tr w:rsidR="0099260D" w:rsidRPr="00230994" w14:paraId="14DB49C7" w14:textId="77777777" w:rsidTr="00D90066">
        <w:tblPrEx>
          <w:tblCellMar>
            <w:left w:w="115" w:type="dxa"/>
            <w:right w:w="115" w:type="dxa"/>
          </w:tblCellMar>
        </w:tblPrEx>
        <w:trPr>
          <w:gridAfter w:val="2"/>
          <w:wAfter w:w="21" w:type="dxa"/>
          <w:cantSplit/>
        </w:trPr>
        <w:tc>
          <w:tcPr>
            <w:tcW w:w="476" w:type="dxa"/>
            <w:gridSpan w:val="2"/>
          </w:tcPr>
          <w:p w14:paraId="14DB49C5" w14:textId="77777777" w:rsidR="0099260D" w:rsidRPr="00230994" w:rsidRDefault="0099260D" w:rsidP="00392202">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C6" w14:textId="77777777" w:rsidR="0099260D" w:rsidRPr="00230994" w:rsidRDefault="0099260D" w:rsidP="0099260D">
            <w:pPr>
              <w:pStyle w:val="StatementLevel1"/>
            </w:pPr>
            <w:r w:rsidRPr="00230994">
              <w:t>The IRB has at least five members, not counting alternate IRB members.</w:t>
            </w:r>
          </w:p>
        </w:tc>
      </w:tr>
      <w:tr w:rsidR="00392202" w:rsidRPr="00230994" w14:paraId="14DB49CA" w14:textId="77777777" w:rsidTr="00D90066">
        <w:tblPrEx>
          <w:tblCellMar>
            <w:left w:w="115" w:type="dxa"/>
            <w:right w:w="115" w:type="dxa"/>
          </w:tblCellMar>
        </w:tblPrEx>
        <w:trPr>
          <w:gridAfter w:val="2"/>
          <w:wAfter w:w="21" w:type="dxa"/>
          <w:cantSplit/>
        </w:trPr>
        <w:tc>
          <w:tcPr>
            <w:tcW w:w="476" w:type="dxa"/>
            <w:gridSpan w:val="2"/>
          </w:tcPr>
          <w:p w14:paraId="14DB49C8"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C9" w14:textId="77777777" w:rsidR="00392202" w:rsidRPr="00230994" w:rsidRDefault="00392202" w:rsidP="00EA17A6">
            <w:pPr>
              <w:pStyle w:val="StatementLevel1"/>
            </w:pPr>
            <w:r w:rsidRPr="00230994">
              <w:t>The IRB does not consist entirely of men or entirely of women.</w:t>
            </w:r>
          </w:p>
        </w:tc>
      </w:tr>
      <w:tr w:rsidR="00392202" w:rsidRPr="00230994" w14:paraId="14DB49CD" w14:textId="77777777" w:rsidTr="00D90066">
        <w:tblPrEx>
          <w:tblCellMar>
            <w:left w:w="115" w:type="dxa"/>
            <w:right w:w="115" w:type="dxa"/>
          </w:tblCellMar>
        </w:tblPrEx>
        <w:trPr>
          <w:gridAfter w:val="2"/>
          <w:wAfter w:w="21" w:type="dxa"/>
          <w:cantSplit/>
        </w:trPr>
        <w:tc>
          <w:tcPr>
            <w:tcW w:w="476" w:type="dxa"/>
            <w:gridSpan w:val="2"/>
          </w:tcPr>
          <w:p w14:paraId="14DB49CB"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CC" w14:textId="77777777" w:rsidR="00392202" w:rsidRPr="00230994" w:rsidRDefault="00392202" w:rsidP="00EA17A6">
            <w:pPr>
              <w:pStyle w:val="StatementLevel1"/>
            </w:pPr>
            <w:r w:rsidRPr="00230994">
              <w:t>The IRB does not consist entirely of members of one profession.</w:t>
            </w:r>
          </w:p>
        </w:tc>
      </w:tr>
      <w:tr w:rsidR="00392202" w:rsidRPr="00230994" w14:paraId="14DB49D0" w14:textId="77777777" w:rsidTr="00D90066">
        <w:tblPrEx>
          <w:tblCellMar>
            <w:left w:w="115" w:type="dxa"/>
            <w:right w:w="115" w:type="dxa"/>
          </w:tblCellMar>
        </w:tblPrEx>
        <w:trPr>
          <w:gridAfter w:val="2"/>
          <w:wAfter w:w="21" w:type="dxa"/>
          <w:cantSplit/>
        </w:trPr>
        <w:tc>
          <w:tcPr>
            <w:tcW w:w="476" w:type="dxa"/>
            <w:gridSpan w:val="2"/>
          </w:tcPr>
          <w:p w14:paraId="14DB49CE"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CF" w14:textId="77777777" w:rsidR="00392202" w:rsidRPr="00230994" w:rsidRDefault="00392202" w:rsidP="00EA17A6">
            <w:pPr>
              <w:pStyle w:val="StatementLevel1"/>
            </w:pPr>
            <w:r w:rsidRPr="00230994">
              <w:t xml:space="preserve">The IRB has at least one member </w:t>
            </w:r>
            <w:r w:rsidR="007D79FE">
              <w:t xml:space="preserve">who </w:t>
            </w:r>
            <w:r w:rsidRPr="00230994">
              <w:t>has primary concerns are in scientific areas.</w:t>
            </w:r>
          </w:p>
        </w:tc>
      </w:tr>
      <w:tr w:rsidR="00392202" w:rsidRPr="00230994" w14:paraId="14DB49D3" w14:textId="77777777" w:rsidTr="00D90066">
        <w:tblPrEx>
          <w:tblCellMar>
            <w:left w:w="115" w:type="dxa"/>
            <w:right w:w="115" w:type="dxa"/>
          </w:tblCellMar>
        </w:tblPrEx>
        <w:trPr>
          <w:gridAfter w:val="2"/>
          <w:wAfter w:w="21" w:type="dxa"/>
          <w:cantSplit/>
        </w:trPr>
        <w:tc>
          <w:tcPr>
            <w:tcW w:w="476" w:type="dxa"/>
            <w:gridSpan w:val="2"/>
          </w:tcPr>
          <w:p w14:paraId="14DB49D1"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D2" w14:textId="77777777" w:rsidR="00392202" w:rsidRPr="00230994" w:rsidRDefault="00392202" w:rsidP="00EA17A6">
            <w:pPr>
              <w:pStyle w:val="StatementLevel1"/>
            </w:pPr>
            <w:r w:rsidRPr="00230994">
              <w:t xml:space="preserve">The IRB has at least one member </w:t>
            </w:r>
            <w:r w:rsidR="007D79FE">
              <w:t xml:space="preserve">who </w:t>
            </w:r>
            <w:r w:rsidRPr="00230994">
              <w:t>has primary concerns are in non-scientific areas.</w:t>
            </w:r>
          </w:p>
        </w:tc>
      </w:tr>
      <w:tr w:rsidR="00392202" w:rsidRPr="00230994" w14:paraId="14DB49D6" w14:textId="77777777" w:rsidTr="00D90066">
        <w:tblPrEx>
          <w:tblCellMar>
            <w:left w:w="115" w:type="dxa"/>
            <w:right w:w="115" w:type="dxa"/>
          </w:tblCellMar>
        </w:tblPrEx>
        <w:trPr>
          <w:gridAfter w:val="2"/>
          <w:wAfter w:w="21" w:type="dxa"/>
          <w:cantSplit/>
        </w:trPr>
        <w:tc>
          <w:tcPr>
            <w:tcW w:w="476" w:type="dxa"/>
            <w:gridSpan w:val="2"/>
          </w:tcPr>
          <w:p w14:paraId="14DB49D4"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D5" w14:textId="77777777" w:rsidR="00392202" w:rsidRPr="00230994" w:rsidRDefault="00392202" w:rsidP="00EA17A6">
            <w:pPr>
              <w:pStyle w:val="StatementLevel1"/>
            </w:pPr>
            <w:r w:rsidRPr="00230994">
              <w:t xml:space="preserve">The IRB has at least one member who is unaffiliated with the institution and whose </w:t>
            </w:r>
            <w:r w:rsidRPr="00230994">
              <w:rPr>
                <w:u w:val="double"/>
              </w:rPr>
              <w:t>Immediate Family</w:t>
            </w:r>
            <w:r w:rsidRPr="00230994">
              <w:t xml:space="preserve"> is unaffiliated with the institution.</w:t>
            </w:r>
          </w:p>
        </w:tc>
      </w:tr>
      <w:tr w:rsidR="007A76BF" w:rsidRPr="00230994" w14:paraId="14DB49D8" w14:textId="77777777" w:rsidTr="00D90066">
        <w:trPr>
          <w:gridBefore w:val="1"/>
          <w:gridAfter w:val="1"/>
          <w:wBefore w:w="7" w:type="dxa"/>
          <w:wAfter w:w="15" w:type="dxa"/>
          <w:trHeight w:hRule="exact" w:val="72"/>
        </w:trPr>
        <w:tc>
          <w:tcPr>
            <w:tcW w:w="10994" w:type="dxa"/>
            <w:gridSpan w:val="5"/>
            <w:shd w:val="clear" w:color="auto" w:fill="000000"/>
          </w:tcPr>
          <w:p w14:paraId="14DB49D7" w14:textId="77777777" w:rsidR="007A76BF" w:rsidRPr="00230994" w:rsidRDefault="007A76BF" w:rsidP="007E3569"/>
        </w:tc>
      </w:tr>
      <w:tr w:rsidR="00B17B48" w:rsidRPr="00230994" w14:paraId="14DB49DA" w14:textId="77777777" w:rsidTr="00D90066">
        <w:trPr>
          <w:gridBefore w:val="1"/>
          <w:gridAfter w:val="1"/>
          <w:wBefore w:w="7" w:type="dxa"/>
          <w:wAfter w:w="15" w:type="dxa"/>
        </w:trPr>
        <w:tc>
          <w:tcPr>
            <w:tcW w:w="10994" w:type="dxa"/>
            <w:gridSpan w:val="5"/>
          </w:tcPr>
          <w:p w14:paraId="14DB49D9" w14:textId="77777777" w:rsidR="00B17B48" w:rsidRPr="00230994" w:rsidRDefault="007A76BF" w:rsidP="00EA17A6">
            <w:pPr>
              <w:pStyle w:val="ChecklistLevel1"/>
            </w:pPr>
            <w:r w:rsidRPr="00230994">
              <w:t>Subjective Composition</w:t>
            </w:r>
            <w:r w:rsidR="00B17B48" w:rsidRPr="00230994">
              <w:t xml:space="preserve"> </w:t>
            </w:r>
            <w:r w:rsidR="00003034" w:rsidRPr="00D67221">
              <w:rPr>
                <w:b w:val="0"/>
              </w:rPr>
              <w:t>(</w:t>
            </w:r>
            <w:r w:rsidR="00003034">
              <w:rPr>
                <w:b w:val="0"/>
              </w:rPr>
              <w:t xml:space="preserve">Check if </w:t>
            </w:r>
            <w:r w:rsidR="00003034" w:rsidRPr="00D67221">
              <w:t>“Yes</w:t>
            </w:r>
            <w:r w:rsidR="00003034">
              <w:t>”.</w:t>
            </w:r>
            <w:r w:rsidR="00003034">
              <w:rPr>
                <w:b w:val="0"/>
              </w:rPr>
              <w:t xml:space="preserve"> All must be checked)</w:t>
            </w:r>
          </w:p>
        </w:tc>
      </w:tr>
      <w:tr w:rsidR="00392202" w:rsidRPr="00230994" w14:paraId="14DB49DD" w14:textId="77777777" w:rsidTr="00D90066">
        <w:tblPrEx>
          <w:tblCellMar>
            <w:left w:w="115" w:type="dxa"/>
            <w:right w:w="115" w:type="dxa"/>
          </w:tblCellMar>
        </w:tblPrEx>
        <w:trPr>
          <w:gridAfter w:val="2"/>
          <w:wAfter w:w="21" w:type="dxa"/>
          <w:cantSplit/>
        </w:trPr>
        <w:tc>
          <w:tcPr>
            <w:tcW w:w="476" w:type="dxa"/>
            <w:gridSpan w:val="2"/>
          </w:tcPr>
          <w:p w14:paraId="14DB49DB"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DC" w14:textId="77777777" w:rsidR="00392202" w:rsidRPr="00230994" w:rsidRDefault="00392202" w:rsidP="0099260D">
            <w:pPr>
              <w:pStyle w:val="StatementLevel1"/>
            </w:pPr>
            <w:r w:rsidRPr="00230994">
              <w:t>The qualifications of alternate members are comparable to the primary member to be replaced.</w:t>
            </w:r>
          </w:p>
        </w:tc>
      </w:tr>
      <w:tr w:rsidR="00392202" w:rsidRPr="00230994" w14:paraId="14DB49E0" w14:textId="77777777" w:rsidTr="00D90066">
        <w:tblPrEx>
          <w:tblCellMar>
            <w:left w:w="115" w:type="dxa"/>
            <w:right w:w="115" w:type="dxa"/>
          </w:tblCellMar>
        </w:tblPrEx>
        <w:trPr>
          <w:gridAfter w:val="2"/>
          <w:wAfter w:w="21" w:type="dxa"/>
          <w:cantSplit/>
        </w:trPr>
        <w:tc>
          <w:tcPr>
            <w:tcW w:w="476" w:type="dxa"/>
            <w:gridSpan w:val="2"/>
          </w:tcPr>
          <w:p w14:paraId="14DB49DE"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DF" w14:textId="77777777" w:rsidR="00392202" w:rsidRPr="00230994" w:rsidRDefault="00392202" w:rsidP="00EA17A6">
            <w:pPr>
              <w:pStyle w:val="StatementLevel1"/>
            </w:pPr>
            <w:r w:rsidRPr="00230994">
              <w:t>The members have varying backgrounds to promote complete and adequate review of research activities commonly reviewed.</w:t>
            </w:r>
          </w:p>
        </w:tc>
      </w:tr>
      <w:tr w:rsidR="00392202" w:rsidRPr="00230994" w14:paraId="14DB49E3" w14:textId="77777777" w:rsidTr="00D90066">
        <w:tblPrEx>
          <w:tblCellMar>
            <w:left w:w="115" w:type="dxa"/>
            <w:right w:w="115" w:type="dxa"/>
          </w:tblCellMar>
        </w:tblPrEx>
        <w:trPr>
          <w:gridAfter w:val="2"/>
          <w:wAfter w:w="21" w:type="dxa"/>
          <w:cantSplit/>
        </w:trPr>
        <w:tc>
          <w:tcPr>
            <w:tcW w:w="476" w:type="dxa"/>
            <w:gridSpan w:val="2"/>
          </w:tcPr>
          <w:p w14:paraId="14DB49E1"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E2" w14:textId="77777777" w:rsidR="00392202" w:rsidRPr="00230994" w:rsidRDefault="00392202" w:rsidP="0014329C">
            <w:pPr>
              <w:pStyle w:val="ExplanationLevel2"/>
              <w:ind w:left="0"/>
            </w:pPr>
            <w:r w:rsidRPr="00230994">
              <w:t xml:space="preserve">The IRB is sufficiently qualified through its experience, expertise, diversity in terms of race, gender, cultural backgrounds, and sensitivity to such issues as community attitudes to promote respect for its advice and counsel in safeguarding the rights and welfare of </w:t>
            </w:r>
            <w:r w:rsidRPr="00230994">
              <w:rPr>
                <w:u w:val="double"/>
              </w:rPr>
              <w:t>Human Subjects</w:t>
            </w:r>
            <w:r w:rsidRPr="00230994">
              <w:t>.</w:t>
            </w:r>
          </w:p>
        </w:tc>
      </w:tr>
      <w:tr w:rsidR="00392202" w:rsidRPr="00230994" w14:paraId="14DB49E6" w14:textId="77777777" w:rsidTr="00D90066">
        <w:tblPrEx>
          <w:tblCellMar>
            <w:left w:w="115" w:type="dxa"/>
            <w:right w:w="115" w:type="dxa"/>
          </w:tblCellMar>
        </w:tblPrEx>
        <w:trPr>
          <w:gridAfter w:val="2"/>
          <w:wAfter w:w="21" w:type="dxa"/>
          <w:cantSplit/>
        </w:trPr>
        <w:tc>
          <w:tcPr>
            <w:tcW w:w="476" w:type="dxa"/>
            <w:gridSpan w:val="2"/>
          </w:tcPr>
          <w:p w14:paraId="14DB49E4"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E5" w14:textId="77777777" w:rsidR="00392202" w:rsidRPr="00230994" w:rsidRDefault="00392202" w:rsidP="00EA17A6">
            <w:pPr>
              <w:pStyle w:val="StatementLevel1"/>
            </w:pPr>
            <w:r w:rsidRPr="00230994">
              <w:t>The IRB includes persons knowledgeable of institutional commitments and regulations, applicable law, and standards of professional conduct and practice and has the ability to ascertain the acceptability of proposed research in terms of these areas.</w:t>
            </w:r>
          </w:p>
        </w:tc>
      </w:tr>
      <w:tr w:rsidR="00392202" w:rsidRPr="00230994" w14:paraId="14DB49E9" w14:textId="77777777" w:rsidTr="00D90066">
        <w:tblPrEx>
          <w:tblCellMar>
            <w:left w:w="115" w:type="dxa"/>
            <w:right w:w="115" w:type="dxa"/>
          </w:tblCellMar>
        </w:tblPrEx>
        <w:trPr>
          <w:gridAfter w:val="2"/>
          <w:wAfter w:w="21" w:type="dxa"/>
          <w:cantSplit/>
        </w:trPr>
        <w:tc>
          <w:tcPr>
            <w:tcW w:w="476" w:type="dxa"/>
            <w:gridSpan w:val="2"/>
          </w:tcPr>
          <w:p w14:paraId="14DB49E7"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E8" w14:textId="77777777" w:rsidR="00392202" w:rsidRPr="00230994" w:rsidRDefault="00392202" w:rsidP="007A72F5">
            <w:pPr>
              <w:pStyle w:val="StatementLevel1"/>
            </w:pPr>
            <w:r w:rsidRPr="00230994">
              <w:t>The IRB has the ability to ascertain the acceptability of proposed research in terms of institutional commitments and regulations, applicable law, and standards of professional conduct and practice.</w:t>
            </w:r>
          </w:p>
        </w:tc>
      </w:tr>
      <w:tr w:rsidR="00392202" w:rsidRPr="00230994" w14:paraId="14DB49EC" w14:textId="77777777" w:rsidTr="00D90066">
        <w:tblPrEx>
          <w:tblCellMar>
            <w:left w:w="115" w:type="dxa"/>
            <w:right w:w="115" w:type="dxa"/>
          </w:tblCellMar>
        </w:tblPrEx>
        <w:trPr>
          <w:gridAfter w:val="2"/>
          <w:wAfter w:w="21" w:type="dxa"/>
          <w:cantSplit/>
        </w:trPr>
        <w:tc>
          <w:tcPr>
            <w:tcW w:w="476" w:type="dxa"/>
            <w:gridSpan w:val="2"/>
          </w:tcPr>
          <w:p w14:paraId="14DB49EA"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EB" w14:textId="77777777" w:rsidR="00392202" w:rsidRPr="00230994" w:rsidRDefault="00392202" w:rsidP="007A72F5">
            <w:pPr>
              <w:pStyle w:val="StatementLevel1"/>
            </w:pPr>
            <w:r w:rsidRPr="00230994">
              <w:rPr>
                <w:szCs w:val="23"/>
              </w:rPr>
              <w:t>The IRB possesses the professional competence necessary to review research activities.</w:t>
            </w:r>
          </w:p>
        </w:tc>
      </w:tr>
      <w:tr w:rsidR="00392202" w:rsidRPr="00230994" w14:paraId="14DB49EF" w14:textId="77777777" w:rsidTr="00D90066">
        <w:tblPrEx>
          <w:tblCellMar>
            <w:left w:w="115" w:type="dxa"/>
            <w:right w:w="115" w:type="dxa"/>
          </w:tblCellMar>
        </w:tblPrEx>
        <w:trPr>
          <w:gridAfter w:val="2"/>
          <w:wAfter w:w="21" w:type="dxa"/>
          <w:cantSplit/>
        </w:trPr>
        <w:tc>
          <w:tcPr>
            <w:tcW w:w="476" w:type="dxa"/>
            <w:gridSpan w:val="2"/>
          </w:tcPr>
          <w:p w14:paraId="14DB49ED"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EE" w14:textId="77777777" w:rsidR="00392202" w:rsidRPr="00230994" w:rsidRDefault="007D79FE" w:rsidP="0099260D">
            <w:pPr>
              <w:pStyle w:val="StatementLevel1"/>
            </w:pPr>
            <w:r>
              <w:t xml:space="preserve">If the IRB </w:t>
            </w:r>
            <w:r w:rsidR="002475A6">
              <w:t>regula</w:t>
            </w:r>
            <w:r w:rsidR="002475A6" w:rsidRPr="00230994">
              <w:t>rly</w:t>
            </w:r>
            <w:r w:rsidR="00392202" w:rsidRPr="00230994">
              <w:t xml:space="preserve"> reviews research that involves a vulnerable category of subjects, the IRB includes of one or more individuals who are knowledgeable about and experienced in working with those subjects.</w:t>
            </w:r>
          </w:p>
        </w:tc>
      </w:tr>
      <w:tr w:rsidR="00392202" w:rsidRPr="00230994" w14:paraId="14DB49F2" w14:textId="77777777" w:rsidTr="00D90066">
        <w:tblPrEx>
          <w:tblCellMar>
            <w:left w:w="115" w:type="dxa"/>
            <w:right w:w="115" w:type="dxa"/>
          </w:tblCellMar>
        </w:tblPrEx>
        <w:trPr>
          <w:gridAfter w:val="2"/>
          <w:wAfter w:w="21" w:type="dxa"/>
          <w:cantSplit/>
        </w:trPr>
        <w:tc>
          <w:tcPr>
            <w:tcW w:w="476" w:type="dxa"/>
            <w:gridSpan w:val="2"/>
          </w:tcPr>
          <w:p w14:paraId="14DB49F0"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F1" w14:textId="77777777" w:rsidR="00392202" w:rsidRPr="00230994" w:rsidRDefault="00392202" w:rsidP="00867605">
            <w:pPr>
              <w:pStyle w:val="StatementLevel1"/>
            </w:pPr>
            <w:r w:rsidRPr="00230994">
              <w:t>The IRB has at least one member who represents the perspective of research subjects.</w:t>
            </w:r>
          </w:p>
        </w:tc>
      </w:tr>
      <w:tr w:rsidR="00392202" w:rsidRPr="00230994" w14:paraId="14DB49F5" w14:textId="77777777" w:rsidTr="00D90066">
        <w:tblPrEx>
          <w:tblCellMar>
            <w:left w:w="115" w:type="dxa"/>
            <w:right w:w="115" w:type="dxa"/>
          </w:tblCellMar>
        </w:tblPrEx>
        <w:trPr>
          <w:gridAfter w:val="2"/>
          <w:wAfter w:w="21" w:type="dxa"/>
          <w:cantSplit/>
        </w:trPr>
        <w:tc>
          <w:tcPr>
            <w:tcW w:w="476" w:type="dxa"/>
            <w:gridSpan w:val="2"/>
          </w:tcPr>
          <w:p w14:paraId="14DB49F3"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F4" w14:textId="77777777" w:rsidR="00392202" w:rsidRPr="00230994" w:rsidRDefault="00392202" w:rsidP="0099260D">
            <w:pPr>
              <w:pStyle w:val="StatementLevel1"/>
            </w:pPr>
            <w:r w:rsidRPr="00230994">
              <w:t>The IRB has no members responsible for business development.</w:t>
            </w:r>
          </w:p>
        </w:tc>
      </w:tr>
      <w:tr w:rsidR="00392202" w:rsidRPr="00230994" w14:paraId="14DB49F8" w14:textId="77777777" w:rsidTr="00D90066">
        <w:tblPrEx>
          <w:tblCellMar>
            <w:left w:w="115" w:type="dxa"/>
            <w:right w:w="115" w:type="dxa"/>
          </w:tblCellMar>
        </w:tblPrEx>
        <w:trPr>
          <w:gridAfter w:val="2"/>
          <w:wAfter w:w="21" w:type="dxa"/>
          <w:cantSplit/>
        </w:trPr>
        <w:tc>
          <w:tcPr>
            <w:tcW w:w="476" w:type="dxa"/>
            <w:gridSpan w:val="2"/>
          </w:tcPr>
          <w:p w14:paraId="14DB49F6"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F7" w14:textId="77777777" w:rsidR="00392202" w:rsidRPr="00230994" w:rsidRDefault="00392202" w:rsidP="0099260D">
            <w:pPr>
              <w:pStyle w:val="StatementLevel1"/>
            </w:pPr>
            <w:r w:rsidRPr="00230994">
              <w:t>The IRB has no members that own equity in the organization.</w:t>
            </w:r>
          </w:p>
        </w:tc>
      </w:tr>
      <w:tr w:rsidR="007A76BF" w:rsidRPr="00230994" w14:paraId="14DB49FA" w14:textId="77777777" w:rsidTr="00D90066">
        <w:trPr>
          <w:gridBefore w:val="1"/>
          <w:gridAfter w:val="1"/>
          <w:wBefore w:w="7" w:type="dxa"/>
          <w:wAfter w:w="15" w:type="dxa"/>
          <w:trHeight w:hRule="exact" w:val="72"/>
        </w:trPr>
        <w:tc>
          <w:tcPr>
            <w:tcW w:w="10994" w:type="dxa"/>
            <w:gridSpan w:val="5"/>
            <w:shd w:val="clear" w:color="auto" w:fill="000000"/>
          </w:tcPr>
          <w:p w14:paraId="14DB49F9" w14:textId="77777777" w:rsidR="007A76BF" w:rsidRPr="00230994" w:rsidRDefault="007A76BF" w:rsidP="007E3569"/>
        </w:tc>
      </w:tr>
      <w:tr w:rsidR="009E79A4" w:rsidRPr="00230994" w14:paraId="14DB49FC" w14:textId="77777777" w:rsidTr="00D90066">
        <w:trPr>
          <w:gridBefore w:val="1"/>
          <w:gridAfter w:val="1"/>
          <w:wBefore w:w="7" w:type="dxa"/>
          <w:wAfter w:w="15" w:type="dxa"/>
        </w:trPr>
        <w:tc>
          <w:tcPr>
            <w:tcW w:w="10994" w:type="dxa"/>
            <w:gridSpan w:val="5"/>
          </w:tcPr>
          <w:p w14:paraId="14DB49FB" w14:textId="77777777" w:rsidR="009E79A4" w:rsidRPr="00230994" w:rsidRDefault="007A76BF" w:rsidP="00003034">
            <w:pPr>
              <w:pStyle w:val="ChecklistLevel1"/>
            </w:pPr>
            <w:r w:rsidRPr="00230994">
              <w:t>Additional Requirements</w:t>
            </w:r>
            <w:r w:rsidR="009E79A4" w:rsidRPr="00230994">
              <w:rPr>
                <w:b w:val="0"/>
              </w:rPr>
              <w:t xml:space="preserve"> </w:t>
            </w:r>
            <w:r w:rsidR="00003034" w:rsidRPr="00D67221">
              <w:rPr>
                <w:b w:val="0"/>
              </w:rPr>
              <w:t>(</w:t>
            </w:r>
            <w:r w:rsidR="00003034">
              <w:rPr>
                <w:b w:val="0"/>
              </w:rPr>
              <w:t xml:space="preserve">Check if </w:t>
            </w:r>
            <w:r w:rsidR="00003034" w:rsidRPr="00D67221">
              <w:t>“Yes</w:t>
            </w:r>
            <w:r w:rsidR="00003034">
              <w:t>”.</w:t>
            </w:r>
            <w:r w:rsidR="00003034">
              <w:rPr>
                <w:b w:val="0"/>
              </w:rPr>
              <w:t xml:space="preserve"> All must be checked)</w:t>
            </w:r>
          </w:p>
        </w:tc>
      </w:tr>
      <w:tr w:rsidR="00392202" w:rsidRPr="00230994" w14:paraId="14DB49FF" w14:textId="77777777" w:rsidTr="00D90066">
        <w:tblPrEx>
          <w:tblCellMar>
            <w:left w:w="115" w:type="dxa"/>
            <w:right w:w="115" w:type="dxa"/>
          </w:tblCellMar>
        </w:tblPrEx>
        <w:trPr>
          <w:gridAfter w:val="2"/>
          <w:wAfter w:w="21" w:type="dxa"/>
        </w:trPr>
        <w:tc>
          <w:tcPr>
            <w:tcW w:w="476" w:type="dxa"/>
            <w:gridSpan w:val="2"/>
          </w:tcPr>
          <w:p w14:paraId="14DB49FD"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9FE" w14:textId="77777777" w:rsidR="00392202" w:rsidRPr="00230994" w:rsidRDefault="00392202" w:rsidP="0099260D">
            <w:pPr>
              <w:pStyle w:val="StatementLevel1"/>
            </w:pPr>
            <w:r w:rsidRPr="00230994">
              <w:t>The IRB has an IRB chair.</w:t>
            </w:r>
          </w:p>
        </w:tc>
      </w:tr>
      <w:tr w:rsidR="00392202" w:rsidRPr="00230994" w14:paraId="14DB4A02" w14:textId="77777777" w:rsidTr="00D90066">
        <w:tblPrEx>
          <w:tblCellMar>
            <w:left w:w="115" w:type="dxa"/>
            <w:right w:w="115" w:type="dxa"/>
          </w:tblCellMar>
        </w:tblPrEx>
        <w:trPr>
          <w:gridAfter w:val="2"/>
          <w:wAfter w:w="21" w:type="dxa"/>
        </w:trPr>
        <w:tc>
          <w:tcPr>
            <w:tcW w:w="476" w:type="dxa"/>
            <w:gridSpan w:val="2"/>
          </w:tcPr>
          <w:p w14:paraId="14DB4A00"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A01" w14:textId="77777777" w:rsidR="00392202" w:rsidRPr="00230994" w:rsidRDefault="00392202" w:rsidP="0099260D">
            <w:pPr>
              <w:pStyle w:val="StatementLevel1"/>
            </w:pPr>
            <w:r w:rsidRPr="00230994">
              <w:t>There are sufficient alternate IRB members.</w:t>
            </w:r>
          </w:p>
        </w:tc>
      </w:tr>
      <w:tr w:rsidR="007A76BF" w:rsidRPr="00230994" w14:paraId="14DB4A04" w14:textId="77777777" w:rsidTr="00D90066">
        <w:trPr>
          <w:gridBefore w:val="1"/>
          <w:gridAfter w:val="1"/>
          <w:wBefore w:w="7" w:type="dxa"/>
          <w:wAfter w:w="15" w:type="dxa"/>
          <w:trHeight w:hRule="exact" w:val="72"/>
        </w:trPr>
        <w:tc>
          <w:tcPr>
            <w:tcW w:w="10994" w:type="dxa"/>
            <w:gridSpan w:val="5"/>
            <w:shd w:val="clear" w:color="auto" w:fill="000000"/>
          </w:tcPr>
          <w:p w14:paraId="14DB4A03" w14:textId="77777777" w:rsidR="007A76BF" w:rsidRPr="00230994" w:rsidRDefault="007A76BF" w:rsidP="007E3569"/>
        </w:tc>
      </w:tr>
      <w:tr w:rsidR="00432A59" w:rsidRPr="00230994" w14:paraId="14DB4A06" w14:textId="77777777" w:rsidTr="003E35B7">
        <w:trPr>
          <w:gridBefore w:val="1"/>
          <w:gridAfter w:val="1"/>
          <w:wBefore w:w="7" w:type="dxa"/>
          <w:wAfter w:w="15" w:type="dxa"/>
        </w:trPr>
        <w:tc>
          <w:tcPr>
            <w:tcW w:w="10994" w:type="dxa"/>
            <w:gridSpan w:val="5"/>
            <w:vAlign w:val="center"/>
          </w:tcPr>
          <w:p w14:paraId="14DB4A05" w14:textId="77777777" w:rsidR="00432A59" w:rsidRPr="00230994" w:rsidRDefault="00432A59" w:rsidP="00ED7A89">
            <w:pPr>
              <w:pStyle w:val="ChecklistLevel1"/>
              <w:tabs>
                <w:tab w:val="clear" w:pos="720"/>
              </w:tabs>
              <w:ind w:left="353" w:hanging="353"/>
            </w:pPr>
            <w:r w:rsidRPr="00230994">
              <w:t xml:space="preserve">Composition of an IRB </w:t>
            </w:r>
            <w:r>
              <w:t>t</w:t>
            </w:r>
            <w:r w:rsidRPr="00230994">
              <w:t xml:space="preserve">hat Reviews Research Involving </w:t>
            </w:r>
            <w:r w:rsidR="008C4145" w:rsidRPr="008C4145">
              <w:rPr>
                <w:u w:val="double"/>
              </w:rPr>
              <w:t>Prisoners</w:t>
            </w:r>
            <w:r w:rsidRPr="00230994">
              <w:t xml:space="preserve"> </w:t>
            </w:r>
            <w:r w:rsidRPr="00432A59">
              <w:rPr>
                <w:b w:val="0"/>
              </w:rPr>
              <w:t>(</w:t>
            </w:r>
            <w:r>
              <w:rPr>
                <w:b w:val="0"/>
              </w:rPr>
              <w:t xml:space="preserve">Check if </w:t>
            </w:r>
            <w:r w:rsidRPr="00D67221">
              <w:t>“Yes</w:t>
            </w:r>
            <w:r>
              <w:t>”.</w:t>
            </w:r>
            <w:r>
              <w:rPr>
                <w:b w:val="0"/>
              </w:rPr>
              <w:t xml:space="preserve"> </w:t>
            </w:r>
            <w:r w:rsidRPr="00432A59">
              <w:rPr>
                <w:b w:val="0"/>
              </w:rPr>
              <w:t xml:space="preserve">If </w:t>
            </w:r>
            <w:r>
              <w:rPr>
                <w:b w:val="0"/>
              </w:rPr>
              <w:t xml:space="preserve">the </w:t>
            </w:r>
            <w:r w:rsidRPr="00432A59">
              <w:rPr>
                <w:b w:val="0"/>
              </w:rPr>
              <w:t xml:space="preserve">IRB reviews research involving </w:t>
            </w:r>
            <w:r w:rsidR="008C4145" w:rsidRPr="008C4145">
              <w:rPr>
                <w:b w:val="0"/>
                <w:u w:val="double"/>
              </w:rPr>
              <w:t>Prisoners</w:t>
            </w:r>
            <w:r>
              <w:rPr>
                <w:b w:val="0"/>
              </w:rPr>
              <w:t>,</w:t>
            </w:r>
            <w:r w:rsidRPr="00432A59">
              <w:rPr>
                <w:b w:val="0"/>
              </w:rPr>
              <w:t xml:space="preserve"> all must be checked)</w:t>
            </w:r>
          </w:p>
        </w:tc>
      </w:tr>
      <w:tr w:rsidR="00392202" w:rsidRPr="00230994" w14:paraId="14DB4A09" w14:textId="77777777" w:rsidTr="00D90066">
        <w:tblPrEx>
          <w:tblCellMar>
            <w:left w:w="115" w:type="dxa"/>
            <w:right w:w="115" w:type="dxa"/>
          </w:tblCellMar>
        </w:tblPrEx>
        <w:trPr>
          <w:gridAfter w:val="2"/>
          <w:wAfter w:w="21" w:type="dxa"/>
          <w:cantSplit/>
        </w:trPr>
        <w:tc>
          <w:tcPr>
            <w:tcW w:w="476" w:type="dxa"/>
            <w:gridSpan w:val="2"/>
          </w:tcPr>
          <w:p w14:paraId="14DB4A07"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A08" w14:textId="77777777" w:rsidR="00392202" w:rsidRPr="00230994" w:rsidRDefault="00392202" w:rsidP="0099260D">
            <w:pPr>
              <w:pStyle w:val="StatementLevel1"/>
            </w:pPr>
            <w:r w:rsidRPr="00230994">
              <w:t xml:space="preserve">A majority of the Board (exclusive of </w:t>
            </w:r>
            <w:r w:rsidR="008C4145" w:rsidRPr="008C4145">
              <w:rPr>
                <w:u w:val="double"/>
              </w:rPr>
              <w:t>Prisoner</w:t>
            </w:r>
            <w:r w:rsidRPr="00230994">
              <w:t xml:space="preserve"> members) has no association with the prison(s) involved, apart from their membership on the Board.</w:t>
            </w:r>
          </w:p>
        </w:tc>
      </w:tr>
      <w:tr w:rsidR="00392202" w:rsidRPr="00230994" w14:paraId="14DB4A0C" w14:textId="77777777" w:rsidTr="00D90066">
        <w:tblPrEx>
          <w:tblCellMar>
            <w:left w:w="115" w:type="dxa"/>
            <w:right w:w="115" w:type="dxa"/>
          </w:tblCellMar>
        </w:tblPrEx>
        <w:trPr>
          <w:gridAfter w:val="2"/>
          <w:wAfter w:w="21" w:type="dxa"/>
          <w:cantSplit/>
        </w:trPr>
        <w:tc>
          <w:tcPr>
            <w:tcW w:w="476" w:type="dxa"/>
            <w:gridSpan w:val="2"/>
          </w:tcPr>
          <w:p w14:paraId="14DB4A0A"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10519" w:type="dxa"/>
            <w:gridSpan w:val="3"/>
          </w:tcPr>
          <w:p w14:paraId="14DB4A0B" w14:textId="77777777" w:rsidR="00392202" w:rsidRPr="00230994" w:rsidRDefault="00392202" w:rsidP="00ED7A89">
            <w:pPr>
              <w:pStyle w:val="StatementLevel1"/>
            </w:pPr>
            <w:r w:rsidRPr="00230994">
              <w:t xml:space="preserve">At least one </w:t>
            </w:r>
            <w:r w:rsidR="00ED7A89">
              <w:t xml:space="preserve">voting </w:t>
            </w:r>
            <w:r w:rsidRPr="00230994">
              <w:t xml:space="preserve">member of the Board is a </w:t>
            </w:r>
            <w:r w:rsidR="008C4145" w:rsidRPr="008C4145">
              <w:rPr>
                <w:u w:val="double"/>
              </w:rPr>
              <w:t>Prisoner</w:t>
            </w:r>
            <w:r w:rsidRPr="00230994">
              <w:t xml:space="preserve">, or a </w:t>
            </w:r>
            <w:r w:rsidR="008C4145" w:rsidRPr="008C4145">
              <w:rPr>
                <w:u w:val="double"/>
              </w:rPr>
              <w:t>Prisoner</w:t>
            </w:r>
            <w:r w:rsidRPr="00230994">
              <w:t xml:space="preserve"> representative with appropriate background and exper</w:t>
            </w:r>
            <w:r w:rsidR="00CC5786">
              <w:t>ience to serve in that capacity, including a</w:t>
            </w:r>
            <w:r w:rsidR="00CC5786" w:rsidRPr="00CC5786">
              <w:t xml:space="preserve"> working knowledge of the population to be recruited, a reasonable familiarity with the operations of the prison or confinement facility, and any other legally imposed restrictive conditions involved in the research</w:t>
            </w:r>
            <w:r w:rsidR="00CC5786">
              <w:t>.</w:t>
            </w:r>
            <w:r w:rsidR="00291C34">
              <w:t xml:space="preserve"> (The prisoner representative may be an alterna</w:t>
            </w:r>
            <w:r w:rsidR="00ED7A89">
              <w:t xml:space="preserve">te member who becomes a voting </w:t>
            </w:r>
            <w:r w:rsidR="00291C34">
              <w:t>member when needed.)</w:t>
            </w:r>
          </w:p>
        </w:tc>
      </w:tr>
      <w:tr w:rsidR="00840172" w:rsidRPr="00230994" w14:paraId="14DB4A0E" w14:textId="77777777" w:rsidTr="00D90066">
        <w:trPr>
          <w:gridBefore w:val="1"/>
          <w:gridAfter w:val="1"/>
          <w:wBefore w:w="7" w:type="dxa"/>
          <w:wAfter w:w="15" w:type="dxa"/>
          <w:trHeight w:hRule="exact" w:val="72"/>
        </w:trPr>
        <w:tc>
          <w:tcPr>
            <w:tcW w:w="10994" w:type="dxa"/>
            <w:gridSpan w:val="5"/>
            <w:shd w:val="clear" w:color="auto" w:fill="000000"/>
          </w:tcPr>
          <w:p w14:paraId="14DB4A0D" w14:textId="77777777" w:rsidR="00840172" w:rsidRPr="00230994" w:rsidRDefault="00840172" w:rsidP="00BE0670"/>
        </w:tc>
      </w:tr>
      <w:tr w:rsidR="00840172" w:rsidRPr="00230994" w14:paraId="14DB4A10" w14:textId="77777777" w:rsidTr="00D90066">
        <w:trPr>
          <w:gridBefore w:val="1"/>
          <w:wBefore w:w="7" w:type="dxa"/>
        </w:trPr>
        <w:tc>
          <w:tcPr>
            <w:tcW w:w="11009" w:type="dxa"/>
            <w:gridSpan w:val="6"/>
          </w:tcPr>
          <w:p w14:paraId="14DB4A0F" w14:textId="77777777" w:rsidR="00840172" w:rsidRPr="00230994" w:rsidRDefault="00840172" w:rsidP="00432A59">
            <w:pPr>
              <w:pStyle w:val="ChecklistLevel1"/>
            </w:pPr>
            <w:r w:rsidRPr="00230994">
              <w:t xml:space="preserve">Scope </w:t>
            </w:r>
            <w:r w:rsidR="00432A59">
              <w:t>a</w:t>
            </w:r>
            <w:r w:rsidRPr="00230994">
              <w:t xml:space="preserve">nd Composition </w:t>
            </w:r>
            <w:r w:rsidR="00003034" w:rsidRPr="00D67221">
              <w:rPr>
                <w:b w:val="0"/>
              </w:rPr>
              <w:t>(</w:t>
            </w:r>
            <w:r w:rsidR="00003034">
              <w:rPr>
                <w:b w:val="0"/>
              </w:rPr>
              <w:t xml:space="preserve">Check if </w:t>
            </w:r>
            <w:r w:rsidR="00003034" w:rsidRPr="00D67221">
              <w:t>“Yes</w:t>
            </w:r>
            <w:r w:rsidR="00003034">
              <w:t>”.</w:t>
            </w:r>
            <w:r w:rsidR="00003034">
              <w:rPr>
                <w:b w:val="0"/>
              </w:rPr>
              <w:t xml:space="preserve"> All must be checked)</w:t>
            </w:r>
          </w:p>
        </w:tc>
      </w:tr>
      <w:tr w:rsidR="00392202" w:rsidRPr="00230994" w14:paraId="14DB4A14" w14:textId="77777777" w:rsidTr="00D90066">
        <w:trPr>
          <w:gridBefore w:val="1"/>
          <w:wBefore w:w="7" w:type="dxa"/>
        </w:trPr>
        <w:tc>
          <w:tcPr>
            <w:tcW w:w="469" w:type="dxa"/>
            <w:vMerge w:val="restart"/>
          </w:tcPr>
          <w:p w14:paraId="14DB4A11"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5846" w:type="dxa"/>
            <w:gridSpan w:val="2"/>
          </w:tcPr>
          <w:p w14:paraId="14DB4A12" w14:textId="77777777" w:rsidR="00392202" w:rsidRPr="00230994" w:rsidRDefault="00392202" w:rsidP="00BE0670">
            <w:pPr>
              <w:pStyle w:val="StatementLevel1"/>
            </w:pPr>
            <w:r w:rsidRPr="00230994">
              <w:t>This IRB conducts: (Select one)</w:t>
            </w:r>
          </w:p>
        </w:tc>
        <w:tc>
          <w:tcPr>
            <w:tcW w:w="4694" w:type="dxa"/>
            <w:gridSpan w:val="3"/>
          </w:tcPr>
          <w:p w14:paraId="14DB4A13" w14:textId="77777777" w:rsidR="00392202" w:rsidRPr="00230994" w:rsidRDefault="00392202" w:rsidP="00BE0670">
            <w:pPr>
              <w:pStyle w:val="StatementLevel1"/>
            </w:pPr>
            <w:r w:rsidRPr="00230994">
              <w:t>List limitations on types of reviews:</w:t>
            </w:r>
          </w:p>
        </w:tc>
      </w:tr>
      <w:tr w:rsidR="00392202" w:rsidRPr="00230994" w14:paraId="14DB4A19" w14:textId="77777777" w:rsidTr="00D90066">
        <w:trPr>
          <w:gridBefore w:val="1"/>
          <w:wBefore w:w="7" w:type="dxa"/>
        </w:trPr>
        <w:tc>
          <w:tcPr>
            <w:tcW w:w="469" w:type="dxa"/>
            <w:vMerge/>
          </w:tcPr>
          <w:p w14:paraId="14DB4A15" w14:textId="77777777" w:rsidR="00392202" w:rsidRPr="00230994" w:rsidRDefault="00392202" w:rsidP="00BE0670">
            <w:pPr>
              <w:pStyle w:val="Yes-No"/>
            </w:pPr>
          </w:p>
        </w:tc>
        <w:tc>
          <w:tcPr>
            <w:tcW w:w="450" w:type="dxa"/>
          </w:tcPr>
          <w:p w14:paraId="14DB4A16"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5396" w:type="dxa"/>
          </w:tcPr>
          <w:p w14:paraId="14DB4A17" w14:textId="77777777" w:rsidR="00392202" w:rsidRPr="00230994" w:rsidRDefault="00392202" w:rsidP="00BE0670">
            <w:pPr>
              <w:pStyle w:val="StatementLevel1"/>
            </w:pPr>
            <w:r w:rsidRPr="00230994">
              <w:t>All reviews without limitation.</w:t>
            </w:r>
          </w:p>
        </w:tc>
        <w:tc>
          <w:tcPr>
            <w:tcW w:w="4694" w:type="dxa"/>
            <w:gridSpan w:val="3"/>
            <w:vMerge w:val="restart"/>
          </w:tcPr>
          <w:p w14:paraId="14DB4A18" w14:textId="77777777" w:rsidR="00392202" w:rsidRPr="00230994" w:rsidRDefault="00392202" w:rsidP="00BE0670">
            <w:pPr>
              <w:pStyle w:val="StatementLevel1"/>
            </w:pPr>
            <w:r w:rsidRPr="00230994">
              <w:fldChar w:fldCharType="begin">
                <w:ffData>
                  <w:name w:val="Text1"/>
                  <w:enabled/>
                  <w:calcOnExit w:val="0"/>
                  <w:textInput/>
                </w:ffData>
              </w:fldChar>
            </w:r>
            <w:bookmarkStart w:id="0" w:name="Text1"/>
            <w:r w:rsidRPr="00230994">
              <w:instrText xml:space="preserve"> FORMTEXT </w:instrText>
            </w:r>
            <w:r w:rsidRPr="00230994">
              <w:fldChar w:fldCharType="separate"/>
            </w:r>
            <w:bookmarkStart w:id="1" w:name="_GoBack"/>
            <w:r w:rsidR="00312A0C">
              <w:rPr>
                <w:noProof/>
              </w:rPr>
              <w:t> </w:t>
            </w:r>
            <w:r w:rsidR="00312A0C">
              <w:rPr>
                <w:noProof/>
              </w:rPr>
              <w:t> </w:t>
            </w:r>
            <w:r w:rsidR="00312A0C">
              <w:rPr>
                <w:noProof/>
              </w:rPr>
              <w:t> </w:t>
            </w:r>
            <w:r w:rsidR="00312A0C">
              <w:rPr>
                <w:noProof/>
              </w:rPr>
              <w:t> </w:t>
            </w:r>
            <w:r w:rsidR="00312A0C">
              <w:rPr>
                <w:noProof/>
              </w:rPr>
              <w:t> </w:t>
            </w:r>
            <w:bookmarkEnd w:id="1"/>
            <w:r w:rsidRPr="00230994">
              <w:fldChar w:fldCharType="end"/>
            </w:r>
            <w:bookmarkEnd w:id="0"/>
          </w:p>
        </w:tc>
      </w:tr>
      <w:tr w:rsidR="00392202" w:rsidRPr="00230994" w14:paraId="14DB4A1E" w14:textId="77777777" w:rsidTr="00D90066">
        <w:trPr>
          <w:gridBefore w:val="1"/>
          <w:wBefore w:w="7" w:type="dxa"/>
        </w:trPr>
        <w:tc>
          <w:tcPr>
            <w:tcW w:w="469" w:type="dxa"/>
            <w:vMerge/>
          </w:tcPr>
          <w:p w14:paraId="14DB4A1A" w14:textId="77777777" w:rsidR="00392202" w:rsidRPr="00230994" w:rsidRDefault="00392202" w:rsidP="00BE0670">
            <w:pPr>
              <w:pStyle w:val="Yes-No"/>
            </w:pPr>
          </w:p>
        </w:tc>
        <w:tc>
          <w:tcPr>
            <w:tcW w:w="450" w:type="dxa"/>
          </w:tcPr>
          <w:p w14:paraId="14DB4A1B"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5396" w:type="dxa"/>
          </w:tcPr>
          <w:p w14:paraId="14DB4A1C" w14:textId="77777777" w:rsidR="00392202" w:rsidRPr="00230994" w:rsidRDefault="00392202" w:rsidP="00BE0670">
            <w:pPr>
              <w:pStyle w:val="StatementLevel1"/>
            </w:pPr>
            <w:r w:rsidRPr="00230994">
              <w:t>Limited to the following types of reviews:</w:t>
            </w:r>
          </w:p>
        </w:tc>
        <w:tc>
          <w:tcPr>
            <w:tcW w:w="4694" w:type="dxa"/>
            <w:gridSpan w:val="3"/>
            <w:vMerge/>
          </w:tcPr>
          <w:p w14:paraId="14DB4A1D" w14:textId="77777777" w:rsidR="00392202" w:rsidRPr="00230994" w:rsidRDefault="00392202" w:rsidP="00BE0670">
            <w:pPr>
              <w:pStyle w:val="StatementLevel1"/>
            </w:pPr>
          </w:p>
        </w:tc>
      </w:tr>
      <w:tr w:rsidR="00392202" w:rsidRPr="00230994" w14:paraId="14DB4A22" w14:textId="77777777" w:rsidTr="00D90066">
        <w:trPr>
          <w:gridBefore w:val="1"/>
          <w:wBefore w:w="7" w:type="dxa"/>
        </w:trPr>
        <w:tc>
          <w:tcPr>
            <w:tcW w:w="469" w:type="dxa"/>
          </w:tcPr>
          <w:p w14:paraId="14DB4A1F"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5846" w:type="dxa"/>
            <w:gridSpan w:val="2"/>
          </w:tcPr>
          <w:p w14:paraId="14DB4A20" w14:textId="77777777" w:rsidR="00392202" w:rsidRPr="00230994" w:rsidRDefault="00392202" w:rsidP="00BE0670">
            <w:pPr>
              <w:pStyle w:val="StatementLevel1"/>
            </w:pPr>
            <w:r w:rsidRPr="00230994">
              <w:t>The type of research reviewed matches the description in the roster.</w:t>
            </w:r>
          </w:p>
        </w:tc>
        <w:tc>
          <w:tcPr>
            <w:tcW w:w="4694" w:type="dxa"/>
            <w:gridSpan w:val="3"/>
            <w:vMerge/>
          </w:tcPr>
          <w:p w14:paraId="14DB4A21" w14:textId="77777777" w:rsidR="00392202" w:rsidRPr="00230994" w:rsidRDefault="00392202" w:rsidP="00BE0670">
            <w:pPr>
              <w:pStyle w:val="StatementLevel1"/>
            </w:pPr>
          </w:p>
        </w:tc>
      </w:tr>
      <w:tr w:rsidR="00392202" w:rsidRPr="00230994" w14:paraId="14DB4A26" w14:textId="77777777" w:rsidTr="00D90066">
        <w:trPr>
          <w:gridBefore w:val="1"/>
          <w:wBefore w:w="7" w:type="dxa"/>
        </w:trPr>
        <w:tc>
          <w:tcPr>
            <w:tcW w:w="469" w:type="dxa"/>
          </w:tcPr>
          <w:p w14:paraId="14DB4A23" w14:textId="77777777" w:rsidR="00392202" w:rsidRPr="00230994" w:rsidRDefault="00392202" w:rsidP="006D2D4A">
            <w:pPr>
              <w:pStyle w:val="Yes-No"/>
            </w:pPr>
            <w:r w:rsidRPr="00230994">
              <w:fldChar w:fldCharType="begin">
                <w:ffData>
                  <w:name w:val="Check1"/>
                  <w:enabled/>
                  <w:calcOnExit w:val="0"/>
                  <w:checkBox>
                    <w:sizeAuto/>
                    <w:default w:val="0"/>
                  </w:checkBox>
                </w:ffData>
              </w:fldChar>
            </w:r>
            <w:r w:rsidRPr="00230994">
              <w:instrText xml:space="preserve"> FORMCHECKBOX </w:instrText>
            </w:r>
            <w:r w:rsidR="00EF38B1">
              <w:fldChar w:fldCharType="separate"/>
            </w:r>
            <w:r w:rsidRPr="00230994">
              <w:fldChar w:fldCharType="end"/>
            </w:r>
          </w:p>
        </w:tc>
        <w:tc>
          <w:tcPr>
            <w:tcW w:w="5846" w:type="dxa"/>
            <w:gridSpan w:val="2"/>
          </w:tcPr>
          <w:p w14:paraId="14DB4A24" w14:textId="77777777" w:rsidR="00392202" w:rsidRPr="00230994" w:rsidRDefault="00392202" w:rsidP="00BE0670">
            <w:pPr>
              <w:pStyle w:val="StatementLevel1"/>
            </w:pPr>
            <w:r w:rsidRPr="00230994">
              <w:t>The composition of the IRB is appropriate to the types of research reviewed.</w:t>
            </w:r>
          </w:p>
        </w:tc>
        <w:tc>
          <w:tcPr>
            <w:tcW w:w="4694" w:type="dxa"/>
            <w:gridSpan w:val="3"/>
            <w:vMerge/>
          </w:tcPr>
          <w:p w14:paraId="14DB4A25" w14:textId="77777777" w:rsidR="00392202" w:rsidRPr="00230994" w:rsidRDefault="00392202" w:rsidP="00BE0670">
            <w:pPr>
              <w:pStyle w:val="StatementLevel1"/>
            </w:pPr>
          </w:p>
        </w:tc>
      </w:tr>
    </w:tbl>
    <w:p w14:paraId="14DB4A7A" w14:textId="77777777" w:rsidR="00BD22D1" w:rsidRPr="00BC0911" w:rsidRDefault="00BD22D1" w:rsidP="00BD22D1"/>
    <w:sectPr w:rsidR="00BD22D1" w:rsidRPr="00BC0911" w:rsidSect="007E106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9264A" w14:textId="77777777" w:rsidR="00C32679" w:rsidRDefault="00C32679">
      <w:r>
        <w:separator/>
      </w:r>
    </w:p>
  </w:endnote>
  <w:endnote w:type="continuationSeparator" w:id="0">
    <w:p w14:paraId="31B594F6" w14:textId="77777777" w:rsidR="00C32679" w:rsidRDefault="00C3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DBED8" w14:textId="77777777" w:rsidR="004A696D" w:rsidRDefault="004A69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B4A93" w14:textId="0CBD0AE5" w:rsidR="00421C26" w:rsidRPr="00421C26" w:rsidRDefault="00EF38B1" w:rsidP="00E905B9">
    <w:pPr>
      <w:pStyle w:val="SOPFooter"/>
      <w:tabs>
        <w:tab w:val="right" w:pos="10800"/>
      </w:tabs>
      <w:jc w:val="left"/>
    </w:pPr>
    <w:hyperlink w:history="1">
      <w:r w:rsidR="00680F03">
        <w:rPr>
          <w:b/>
          <w:bCs/>
        </w:rPr>
        <w:t xml:space="preserve"> </w:t>
      </w:r>
    </w:hyperlink>
    <w:r w:rsidR="00282F7D" w:rsidRPr="009A4687">
      <w:tab/>
    </w:r>
    <w:hyperlink r:id="rId1" w:history="1">
      <w:r w:rsidR="00680F03">
        <w:rPr>
          <w:rStyle w:val="Hyperlink"/>
          <w:rFonts w:ascii="Times New Roman" w:hAnsi="Times New Roman" w:cs="Times New Roman"/>
          <w:sz w:val="24"/>
          <w:szCs w:val="24"/>
        </w:rPr>
        <w:t xml:space="preserve"> </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9E4C0" w14:textId="77777777" w:rsidR="004A696D" w:rsidRDefault="004A6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96EFF" w14:textId="77777777" w:rsidR="00C32679" w:rsidRDefault="00C32679">
      <w:r>
        <w:separator/>
      </w:r>
    </w:p>
  </w:footnote>
  <w:footnote w:type="continuationSeparator" w:id="0">
    <w:p w14:paraId="32F5B5D5" w14:textId="77777777" w:rsidR="00C32679" w:rsidRDefault="00C32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97B76" w14:textId="77777777" w:rsidR="004A696D" w:rsidRDefault="004A69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725"/>
      <w:gridCol w:w="2726"/>
      <w:gridCol w:w="2703"/>
    </w:tblGrid>
    <w:tr w:rsidR="007D3528" w:rsidRPr="006520A8" w14:paraId="14DB4A81" w14:textId="77777777" w:rsidTr="007D3528">
      <w:trPr>
        <w:cantSplit/>
        <w:trHeight w:hRule="exact" w:val="360"/>
      </w:trPr>
      <w:tc>
        <w:tcPr>
          <w:tcW w:w="2421" w:type="dxa"/>
          <w:vMerge w:val="restart"/>
          <w:tcBorders>
            <w:top w:val="nil"/>
            <w:left w:val="nil"/>
            <w:right w:val="nil"/>
          </w:tcBorders>
          <w:vAlign w:val="center"/>
        </w:tcPr>
        <w:p w14:paraId="14DB4A7F" w14:textId="62A2D493" w:rsidR="007D3528" w:rsidRPr="006520A8" w:rsidRDefault="004A696D" w:rsidP="007E497E">
          <w:pPr>
            <w:jc w:val="center"/>
            <w:rPr>
              <w:b/>
              <w:color w:val="FFFFFF"/>
            </w:rPr>
          </w:pPr>
          <w:r>
            <w:rPr>
              <w:noProof/>
            </w:rPr>
            <w:drawing>
              <wp:inline distT="0" distB="0" distL="0" distR="0" wp14:anchorId="1BC1FD85" wp14:editId="7C27A34A">
                <wp:extent cx="1534795" cy="511175"/>
                <wp:effectExtent l="0" t="0" r="8255"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34795" cy="511175"/>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14:paraId="14DB4A80" w14:textId="77777777" w:rsidR="007D3528" w:rsidRPr="006520A8" w:rsidRDefault="007D3528" w:rsidP="007E497E">
          <w:pPr>
            <w:pStyle w:val="SOPName"/>
            <w:jc w:val="right"/>
            <w:rPr>
              <w:rStyle w:val="SOPLeader"/>
              <w:rFonts w:ascii="Arial" w:hAnsi="Arial" w:cs="Arial"/>
            </w:rPr>
          </w:pPr>
        </w:p>
      </w:tc>
    </w:tr>
    <w:tr w:rsidR="007D3528" w:rsidRPr="006520A8" w14:paraId="14DB4A84" w14:textId="77777777" w:rsidTr="007D3528">
      <w:trPr>
        <w:cantSplit/>
        <w:trHeight w:hRule="exact" w:val="360"/>
      </w:trPr>
      <w:tc>
        <w:tcPr>
          <w:tcW w:w="2421" w:type="dxa"/>
          <w:vMerge/>
          <w:tcBorders>
            <w:left w:val="nil"/>
            <w:right w:val="single" w:sz="8" w:space="0" w:color="auto"/>
          </w:tcBorders>
        </w:tcPr>
        <w:p w14:paraId="14DB4A82" w14:textId="77777777" w:rsidR="007D3528" w:rsidRDefault="007D3528" w:rsidP="007E497E"/>
      </w:tc>
      <w:tc>
        <w:tcPr>
          <w:tcW w:w="8595" w:type="dxa"/>
          <w:gridSpan w:val="3"/>
          <w:tcBorders>
            <w:top w:val="single" w:sz="8" w:space="0" w:color="auto"/>
            <w:left w:val="single" w:sz="8" w:space="0" w:color="auto"/>
            <w:bottom w:val="single" w:sz="8" w:space="0" w:color="auto"/>
            <w:right w:val="single" w:sz="8" w:space="0" w:color="auto"/>
          </w:tcBorders>
          <w:vAlign w:val="center"/>
        </w:tcPr>
        <w:p w14:paraId="14DB4A83" w14:textId="77777777" w:rsidR="007D3528" w:rsidRPr="00EA6348" w:rsidRDefault="007D3528" w:rsidP="007E497E">
          <w:pPr>
            <w:pStyle w:val="SOPName"/>
            <w:rPr>
              <w:rFonts w:cs="Arial"/>
            </w:rPr>
          </w:pPr>
          <w:r>
            <w:rPr>
              <w:rStyle w:val="SOPLeader"/>
              <w:rFonts w:ascii="Arial" w:hAnsi="Arial" w:cs="Arial"/>
            </w:rPr>
            <w:t xml:space="preserve">WORKSHEET: </w:t>
          </w:r>
          <w:r>
            <w:rPr>
              <w:rStyle w:val="SOPLeader"/>
              <w:rFonts w:ascii="Arial" w:hAnsi="Arial" w:cs="Arial"/>
              <w:b w:val="0"/>
            </w:rPr>
            <w:t>IRB Composition</w:t>
          </w:r>
        </w:p>
      </w:tc>
    </w:tr>
    <w:tr w:rsidR="007D3528" w:rsidRPr="006520A8" w14:paraId="14DB4A89" w14:textId="77777777" w:rsidTr="007D3528">
      <w:trPr>
        <w:cantSplit/>
        <w:trHeight w:val="195"/>
      </w:trPr>
      <w:tc>
        <w:tcPr>
          <w:tcW w:w="2421" w:type="dxa"/>
          <w:vMerge/>
          <w:tcBorders>
            <w:left w:val="nil"/>
            <w:right w:val="single" w:sz="8" w:space="0" w:color="auto"/>
          </w:tcBorders>
        </w:tcPr>
        <w:p w14:paraId="14DB4A85" w14:textId="77777777" w:rsidR="007D3528" w:rsidRDefault="007D3528" w:rsidP="007E497E"/>
      </w:tc>
      <w:tc>
        <w:tcPr>
          <w:tcW w:w="2865" w:type="dxa"/>
          <w:tcBorders>
            <w:top w:val="single" w:sz="8" w:space="0" w:color="auto"/>
            <w:left w:val="single" w:sz="8" w:space="0" w:color="auto"/>
            <w:bottom w:val="single" w:sz="8" w:space="0" w:color="auto"/>
            <w:right w:val="single" w:sz="8" w:space="0" w:color="auto"/>
          </w:tcBorders>
          <w:vAlign w:val="center"/>
        </w:tcPr>
        <w:p w14:paraId="14DB4A86" w14:textId="77777777" w:rsidR="007D3528" w:rsidRPr="00985449" w:rsidRDefault="007D3528" w:rsidP="007E497E">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14DB4A87" w14:textId="77777777" w:rsidR="007D3528" w:rsidRPr="006520A8" w:rsidRDefault="007D3528" w:rsidP="007E497E">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14DB4A88" w14:textId="77777777" w:rsidR="007D3528" w:rsidRPr="006520A8" w:rsidRDefault="007D3528" w:rsidP="007E497E">
          <w:pPr>
            <w:pStyle w:val="SOPTableHeader"/>
            <w:rPr>
              <w:rFonts w:ascii="Arial" w:hAnsi="Arial" w:cs="Arial"/>
              <w:sz w:val="18"/>
              <w:szCs w:val="18"/>
            </w:rPr>
          </w:pPr>
          <w:r w:rsidRPr="006520A8">
            <w:rPr>
              <w:rFonts w:ascii="Arial" w:hAnsi="Arial" w:cs="Arial"/>
              <w:sz w:val="18"/>
              <w:szCs w:val="18"/>
            </w:rPr>
            <w:t>PAGE</w:t>
          </w:r>
        </w:p>
      </w:tc>
    </w:tr>
    <w:tr w:rsidR="007D3528" w:rsidRPr="006520A8" w14:paraId="14DB4A8E" w14:textId="77777777" w:rsidTr="007D3528">
      <w:trPr>
        <w:cantSplit/>
        <w:trHeight w:val="195"/>
      </w:trPr>
      <w:tc>
        <w:tcPr>
          <w:tcW w:w="2421" w:type="dxa"/>
          <w:vMerge/>
          <w:tcBorders>
            <w:left w:val="nil"/>
            <w:bottom w:val="nil"/>
            <w:right w:val="single" w:sz="8" w:space="0" w:color="auto"/>
          </w:tcBorders>
        </w:tcPr>
        <w:p w14:paraId="14DB4A8A" w14:textId="77777777" w:rsidR="007D3528" w:rsidRDefault="007D3528" w:rsidP="007E497E"/>
      </w:tc>
      <w:tc>
        <w:tcPr>
          <w:tcW w:w="2865" w:type="dxa"/>
          <w:tcBorders>
            <w:top w:val="single" w:sz="8" w:space="0" w:color="auto"/>
            <w:left w:val="single" w:sz="8" w:space="0" w:color="auto"/>
            <w:bottom w:val="single" w:sz="8" w:space="0" w:color="auto"/>
            <w:right w:val="single" w:sz="8" w:space="0" w:color="auto"/>
          </w:tcBorders>
          <w:vAlign w:val="center"/>
        </w:tcPr>
        <w:p w14:paraId="14DB4A8B" w14:textId="77777777" w:rsidR="007D3528" w:rsidRPr="00C97966" w:rsidRDefault="007D3528" w:rsidP="007E497E">
          <w:pPr>
            <w:pStyle w:val="SOPTableEntry"/>
            <w:rPr>
              <w:rFonts w:ascii="Arial" w:hAnsi="Arial" w:cs="Arial"/>
            </w:rPr>
          </w:pPr>
          <w:r w:rsidRPr="00C97966">
            <w:rPr>
              <w:rFonts w:ascii="Arial" w:hAnsi="Arial" w:cs="Arial"/>
            </w:rPr>
            <w:t>HRP-</w:t>
          </w:r>
          <w:r w:rsidR="009D1A87">
            <w:rPr>
              <w:rFonts w:ascii="Arial" w:hAnsi="Arial" w:cs="Arial"/>
            </w:rPr>
            <w:t>304</w:t>
          </w:r>
        </w:p>
      </w:tc>
      <w:tc>
        <w:tcPr>
          <w:tcW w:w="2865" w:type="dxa"/>
          <w:tcBorders>
            <w:top w:val="single" w:sz="8" w:space="0" w:color="auto"/>
            <w:left w:val="single" w:sz="8" w:space="0" w:color="auto"/>
            <w:bottom w:val="single" w:sz="8" w:space="0" w:color="auto"/>
            <w:right w:val="single" w:sz="8" w:space="0" w:color="auto"/>
          </w:tcBorders>
          <w:vAlign w:val="center"/>
        </w:tcPr>
        <w:p w14:paraId="14DB4A8C" w14:textId="0DC4EC1D" w:rsidR="007D3528" w:rsidRPr="006520A8" w:rsidRDefault="00312A0C" w:rsidP="003E71F8">
          <w:pPr>
            <w:pStyle w:val="SOPTableEntry"/>
            <w:rPr>
              <w:rFonts w:ascii="Arial" w:hAnsi="Arial" w:cs="Arial"/>
            </w:rPr>
          </w:pPr>
          <w:r>
            <w:rPr>
              <w:rFonts w:ascii="Arial" w:hAnsi="Arial" w:cs="Arial"/>
              <w:noProof/>
            </w:rPr>
            <w:t>10/5/2015</w:t>
          </w:r>
        </w:p>
      </w:tc>
      <w:tc>
        <w:tcPr>
          <w:tcW w:w="2865" w:type="dxa"/>
          <w:tcBorders>
            <w:top w:val="single" w:sz="8" w:space="0" w:color="auto"/>
            <w:left w:val="single" w:sz="8" w:space="0" w:color="auto"/>
            <w:bottom w:val="single" w:sz="8" w:space="0" w:color="auto"/>
            <w:right w:val="single" w:sz="8" w:space="0" w:color="auto"/>
          </w:tcBorders>
          <w:vAlign w:val="center"/>
        </w:tcPr>
        <w:p w14:paraId="14DB4A8D" w14:textId="77777777" w:rsidR="007D3528" w:rsidRPr="006520A8" w:rsidRDefault="007D3528" w:rsidP="007E497E">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EF38B1">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EF38B1">
            <w:rPr>
              <w:rFonts w:ascii="Arial" w:hAnsi="Arial" w:cs="Arial"/>
              <w:noProof/>
            </w:rPr>
            <w:t>1</w:t>
          </w:r>
          <w:r w:rsidRPr="006520A8">
            <w:rPr>
              <w:rFonts w:ascii="Arial" w:hAnsi="Arial" w:cs="Arial"/>
            </w:rPr>
            <w:fldChar w:fldCharType="end"/>
          </w:r>
        </w:p>
      </w:tc>
    </w:tr>
  </w:tbl>
  <w:p w14:paraId="14DB4A8F" w14:textId="77777777" w:rsidR="007F7BF7" w:rsidRPr="00321577" w:rsidRDefault="007F7BF7">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99F6E" w14:textId="77777777" w:rsidR="004A696D" w:rsidRDefault="004A69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391D35"/>
    <w:multiLevelType w:val="hybridMultilevel"/>
    <w:tmpl w:val="4B8A7D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FEAA6BB0"/>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B442CC1"/>
    <w:multiLevelType w:val="hybridMultilevel"/>
    <w:tmpl w:val="331C0B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0"/>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9"/>
  </w:num>
  <w:num w:numId="16">
    <w:abstractNumId w:val="23"/>
  </w:num>
  <w:num w:numId="17">
    <w:abstractNumId w:val="13"/>
  </w:num>
  <w:num w:numId="18">
    <w:abstractNumId w:val="22"/>
  </w:num>
  <w:num w:numId="19">
    <w:abstractNumId w:val="21"/>
  </w:num>
  <w:num w:numId="20">
    <w:abstractNumId w:val="20"/>
  </w:num>
  <w:num w:numId="21">
    <w:abstractNumId w:val="24"/>
  </w:num>
  <w:num w:numId="22">
    <w:abstractNumId w:val="15"/>
  </w:num>
  <w:num w:numId="23">
    <w:abstractNumId w:val="12"/>
  </w:num>
  <w:num w:numId="24">
    <w:abstractNumId w:val="27"/>
  </w:num>
  <w:num w:numId="25">
    <w:abstractNumId w:val="14"/>
  </w:num>
  <w:num w:numId="26">
    <w:abstractNumId w:val="16"/>
  </w:num>
  <w:num w:numId="27">
    <w:abstractNumId w:val="26"/>
  </w:num>
  <w:num w:numId="28">
    <w:abstractNumId w:val="1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2C0EE7D-5A57-44EB-A297-6D12E6D08791}"/>
    <w:docVar w:name="dgnword-eventsink" w:val="92436208"/>
  </w:docVars>
  <w:rsids>
    <w:rsidRoot w:val="00D75824"/>
    <w:rsid w:val="00002F15"/>
    <w:rsid w:val="00003034"/>
    <w:rsid w:val="0001049D"/>
    <w:rsid w:val="0001443A"/>
    <w:rsid w:val="000221B2"/>
    <w:rsid w:val="00034B9D"/>
    <w:rsid w:val="00063D4E"/>
    <w:rsid w:val="00076A61"/>
    <w:rsid w:val="00083C01"/>
    <w:rsid w:val="0009261A"/>
    <w:rsid w:val="000954C3"/>
    <w:rsid w:val="000B12F7"/>
    <w:rsid w:val="000B34D3"/>
    <w:rsid w:val="000D357E"/>
    <w:rsid w:val="000E0CE2"/>
    <w:rsid w:val="00110337"/>
    <w:rsid w:val="00116648"/>
    <w:rsid w:val="001230F4"/>
    <w:rsid w:val="00126A31"/>
    <w:rsid w:val="00136CA3"/>
    <w:rsid w:val="0014329C"/>
    <w:rsid w:val="00145B6F"/>
    <w:rsid w:val="00181606"/>
    <w:rsid w:val="00194A43"/>
    <w:rsid w:val="0019626C"/>
    <w:rsid w:val="001B56EF"/>
    <w:rsid w:val="001C0638"/>
    <w:rsid w:val="001C3FF2"/>
    <w:rsid w:val="001D0881"/>
    <w:rsid w:val="001D15B4"/>
    <w:rsid w:val="001D4A55"/>
    <w:rsid w:val="00203DEA"/>
    <w:rsid w:val="002266CE"/>
    <w:rsid w:val="00230994"/>
    <w:rsid w:val="00241C9F"/>
    <w:rsid w:val="002475A6"/>
    <w:rsid w:val="00262CA3"/>
    <w:rsid w:val="00263A48"/>
    <w:rsid w:val="00277389"/>
    <w:rsid w:val="00282F7D"/>
    <w:rsid w:val="00291C34"/>
    <w:rsid w:val="00293916"/>
    <w:rsid w:val="002948B9"/>
    <w:rsid w:val="00297633"/>
    <w:rsid w:val="002A510F"/>
    <w:rsid w:val="002A6C0B"/>
    <w:rsid w:val="002E3B7F"/>
    <w:rsid w:val="003039F5"/>
    <w:rsid w:val="0030441F"/>
    <w:rsid w:val="00305112"/>
    <w:rsid w:val="00306891"/>
    <w:rsid w:val="00312A0C"/>
    <w:rsid w:val="00316F39"/>
    <w:rsid w:val="00321577"/>
    <w:rsid w:val="00321F3E"/>
    <w:rsid w:val="00327D22"/>
    <w:rsid w:val="00340496"/>
    <w:rsid w:val="00365A3C"/>
    <w:rsid w:val="00380737"/>
    <w:rsid w:val="00381D3E"/>
    <w:rsid w:val="00392202"/>
    <w:rsid w:val="003A4109"/>
    <w:rsid w:val="003A4930"/>
    <w:rsid w:val="003A55D2"/>
    <w:rsid w:val="003A7410"/>
    <w:rsid w:val="003B61FB"/>
    <w:rsid w:val="003C33FF"/>
    <w:rsid w:val="003C620D"/>
    <w:rsid w:val="003C6AC9"/>
    <w:rsid w:val="003D49FB"/>
    <w:rsid w:val="003E1720"/>
    <w:rsid w:val="003E1AF6"/>
    <w:rsid w:val="003E35B7"/>
    <w:rsid w:val="003E6066"/>
    <w:rsid w:val="003E71F8"/>
    <w:rsid w:val="00402F79"/>
    <w:rsid w:val="004113B3"/>
    <w:rsid w:val="00414EE5"/>
    <w:rsid w:val="00421C26"/>
    <w:rsid w:val="00425051"/>
    <w:rsid w:val="00430011"/>
    <w:rsid w:val="00432A59"/>
    <w:rsid w:val="00436538"/>
    <w:rsid w:val="004414B6"/>
    <w:rsid w:val="004442C4"/>
    <w:rsid w:val="0044792E"/>
    <w:rsid w:val="0046138D"/>
    <w:rsid w:val="00467CF2"/>
    <w:rsid w:val="0048716A"/>
    <w:rsid w:val="00493129"/>
    <w:rsid w:val="00497048"/>
    <w:rsid w:val="004A165A"/>
    <w:rsid w:val="004A552B"/>
    <w:rsid w:val="004A696D"/>
    <w:rsid w:val="004B47BC"/>
    <w:rsid w:val="004D0114"/>
    <w:rsid w:val="004D2EA4"/>
    <w:rsid w:val="004D4CF3"/>
    <w:rsid w:val="004E408E"/>
    <w:rsid w:val="004F21D1"/>
    <w:rsid w:val="00503D94"/>
    <w:rsid w:val="00512C53"/>
    <w:rsid w:val="00514DA8"/>
    <w:rsid w:val="00527827"/>
    <w:rsid w:val="00530FE7"/>
    <w:rsid w:val="005540BA"/>
    <w:rsid w:val="00556354"/>
    <w:rsid w:val="00556FCA"/>
    <w:rsid w:val="00557DA2"/>
    <w:rsid w:val="005603EB"/>
    <w:rsid w:val="00563A24"/>
    <w:rsid w:val="00571E17"/>
    <w:rsid w:val="005816FC"/>
    <w:rsid w:val="00597C3B"/>
    <w:rsid w:val="005A189F"/>
    <w:rsid w:val="005D6549"/>
    <w:rsid w:val="005F00CD"/>
    <w:rsid w:val="00612EBB"/>
    <w:rsid w:val="00617782"/>
    <w:rsid w:val="006415ED"/>
    <w:rsid w:val="006457B8"/>
    <w:rsid w:val="00656817"/>
    <w:rsid w:val="00662B81"/>
    <w:rsid w:val="00680F03"/>
    <w:rsid w:val="0068330E"/>
    <w:rsid w:val="0069117E"/>
    <w:rsid w:val="006A7F27"/>
    <w:rsid w:val="006C122E"/>
    <w:rsid w:val="006D2D4A"/>
    <w:rsid w:val="006D4792"/>
    <w:rsid w:val="006D480F"/>
    <w:rsid w:val="006D5E1D"/>
    <w:rsid w:val="006E63DF"/>
    <w:rsid w:val="006F06B6"/>
    <w:rsid w:val="00715F77"/>
    <w:rsid w:val="00741A11"/>
    <w:rsid w:val="00745F3E"/>
    <w:rsid w:val="00746AEB"/>
    <w:rsid w:val="00765CA8"/>
    <w:rsid w:val="00766261"/>
    <w:rsid w:val="00774F90"/>
    <w:rsid w:val="0077690D"/>
    <w:rsid w:val="00776B66"/>
    <w:rsid w:val="007A72F5"/>
    <w:rsid w:val="007A76BF"/>
    <w:rsid w:val="007B61F2"/>
    <w:rsid w:val="007B6B91"/>
    <w:rsid w:val="007C48B6"/>
    <w:rsid w:val="007D3528"/>
    <w:rsid w:val="007D79FE"/>
    <w:rsid w:val="007E1061"/>
    <w:rsid w:val="007E3569"/>
    <w:rsid w:val="007E497E"/>
    <w:rsid w:val="007F7BF7"/>
    <w:rsid w:val="00812583"/>
    <w:rsid w:val="008137F2"/>
    <w:rsid w:val="008206B5"/>
    <w:rsid w:val="00837738"/>
    <w:rsid w:val="00840172"/>
    <w:rsid w:val="00843989"/>
    <w:rsid w:val="008449A4"/>
    <w:rsid w:val="0085458A"/>
    <w:rsid w:val="00867605"/>
    <w:rsid w:val="0088555F"/>
    <w:rsid w:val="008C4145"/>
    <w:rsid w:val="008E567B"/>
    <w:rsid w:val="008F6FE3"/>
    <w:rsid w:val="00902164"/>
    <w:rsid w:val="00902D5E"/>
    <w:rsid w:val="00904564"/>
    <w:rsid w:val="0091793B"/>
    <w:rsid w:val="00923438"/>
    <w:rsid w:val="00934BD7"/>
    <w:rsid w:val="00935F58"/>
    <w:rsid w:val="00944550"/>
    <w:rsid w:val="009468D9"/>
    <w:rsid w:val="009667AA"/>
    <w:rsid w:val="00977188"/>
    <w:rsid w:val="00985C60"/>
    <w:rsid w:val="0099260D"/>
    <w:rsid w:val="0099286B"/>
    <w:rsid w:val="00992E5B"/>
    <w:rsid w:val="009A2ACD"/>
    <w:rsid w:val="009B464A"/>
    <w:rsid w:val="009D1A87"/>
    <w:rsid w:val="009E5236"/>
    <w:rsid w:val="009E79A4"/>
    <w:rsid w:val="009F548C"/>
    <w:rsid w:val="009F7800"/>
    <w:rsid w:val="00A05445"/>
    <w:rsid w:val="00A203E7"/>
    <w:rsid w:val="00A7424E"/>
    <w:rsid w:val="00A854C3"/>
    <w:rsid w:val="00A874C8"/>
    <w:rsid w:val="00AA1BC3"/>
    <w:rsid w:val="00AA4B31"/>
    <w:rsid w:val="00AA4E9C"/>
    <w:rsid w:val="00AB4B7D"/>
    <w:rsid w:val="00AB5B22"/>
    <w:rsid w:val="00AC46CB"/>
    <w:rsid w:val="00AC51AF"/>
    <w:rsid w:val="00AD4F01"/>
    <w:rsid w:val="00AD5394"/>
    <w:rsid w:val="00AE1DBD"/>
    <w:rsid w:val="00AE2818"/>
    <w:rsid w:val="00AF2C64"/>
    <w:rsid w:val="00B17B48"/>
    <w:rsid w:val="00B17FDC"/>
    <w:rsid w:val="00B2705A"/>
    <w:rsid w:val="00B45249"/>
    <w:rsid w:val="00B46AD9"/>
    <w:rsid w:val="00B862E9"/>
    <w:rsid w:val="00B87051"/>
    <w:rsid w:val="00B90700"/>
    <w:rsid w:val="00BA00A1"/>
    <w:rsid w:val="00BB4DC0"/>
    <w:rsid w:val="00BC0911"/>
    <w:rsid w:val="00BD2131"/>
    <w:rsid w:val="00BD22D1"/>
    <w:rsid w:val="00BE0670"/>
    <w:rsid w:val="00BE3C3C"/>
    <w:rsid w:val="00BE54A6"/>
    <w:rsid w:val="00BE792A"/>
    <w:rsid w:val="00BF0109"/>
    <w:rsid w:val="00BF7372"/>
    <w:rsid w:val="00C01CC8"/>
    <w:rsid w:val="00C0319E"/>
    <w:rsid w:val="00C0402C"/>
    <w:rsid w:val="00C22466"/>
    <w:rsid w:val="00C32679"/>
    <w:rsid w:val="00C34DAF"/>
    <w:rsid w:val="00C63BED"/>
    <w:rsid w:val="00C63C05"/>
    <w:rsid w:val="00C74794"/>
    <w:rsid w:val="00C902DD"/>
    <w:rsid w:val="00C9047C"/>
    <w:rsid w:val="00C9075C"/>
    <w:rsid w:val="00C91F6E"/>
    <w:rsid w:val="00C92B77"/>
    <w:rsid w:val="00C93AEA"/>
    <w:rsid w:val="00C95B99"/>
    <w:rsid w:val="00CA20A9"/>
    <w:rsid w:val="00CB6151"/>
    <w:rsid w:val="00CC2D2B"/>
    <w:rsid w:val="00CC5786"/>
    <w:rsid w:val="00CD519B"/>
    <w:rsid w:val="00CD5C89"/>
    <w:rsid w:val="00CD6211"/>
    <w:rsid w:val="00CE31FE"/>
    <w:rsid w:val="00D054B6"/>
    <w:rsid w:val="00D073BB"/>
    <w:rsid w:val="00D10A06"/>
    <w:rsid w:val="00D2364E"/>
    <w:rsid w:val="00D256B8"/>
    <w:rsid w:val="00D472E3"/>
    <w:rsid w:val="00D556BC"/>
    <w:rsid w:val="00D55AFB"/>
    <w:rsid w:val="00D570AC"/>
    <w:rsid w:val="00D75824"/>
    <w:rsid w:val="00D90066"/>
    <w:rsid w:val="00DA0E7C"/>
    <w:rsid w:val="00DA1AFB"/>
    <w:rsid w:val="00DA3343"/>
    <w:rsid w:val="00DB2018"/>
    <w:rsid w:val="00DC1E9B"/>
    <w:rsid w:val="00DE62A9"/>
    <w:rsid w:val="00DE7DC9"/>
    <w:rsid w:val="00E01E56"/>
    <w:rsid w:val="00E05042"/>
    <w:rsid w:val="00E177B7"/>
    <w:rsid w:val="00E23AD1"/>
    <w:rsid w:val="00E26F9A"/>
    <w:rsid w:val="00E35BE4"/>
    <w:rsid w:val="00E64A80"/>
    <w:rsid w:val="00E7236B"/>
    <w:rsid w:val="00E77BA3"/>
    <w:rsid w:val="00E905B9"/>
    <w:rsid w:val="00E95D09"/>
    <w:rsid w:val="00E96683"/>
    <w:rsid w:val="00EA0E17"/>
    <w:rsid w:val="00EA17A6"/>
    <w:rsid w:val="00EA3BF6"/>
    <w:rsid w:val="00EB15AB"/>
    <w:rsid w:val="00EC499B"/>
    <w:rsid w:val="00EC54F0"/>
    <w:rsid w:val="00ED7A89"/>
    <w:rsid w:val="00EE0919"/>
    <w:rsid w:val="00EE276F"/>
    <w:rsid w:val="00EF0FB6"/>
    <w:rsid w:val="00EF1B36"/>
    <w:rsid w:val="00EF38B1"/>
    <w:rsid w:val="00F133CB"/>
    <w:rsid w:val="00F16451"/>
    <w:rsid w:val="00F567BB"/>
    <w:rsid w:val="00F71BB2"/>
    <w:rsid w:val="00F773C1"/>
    <w:rsid w:val="00F96D32"/>
    <w:rsid w:val="00FC7957"/>
    <w:rsid w:val="00FD7409"/>
    <w:rsid w:val="00FE0F6D"/>
    <w:rsid w:val="00FF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4DB49BF"/>
  <w15:docId w15:val="{3AF92FF5-B270-495B-A22D-49F77F91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6BF"/>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link w:val="ChecklistLevel1Char"/>
    <w:rsid w:val="00765CA8"/>
    <w:pPr>
      <w:numPr>
        <w:numId w:val="26"/>
      </w:numPr>
      <w:tabs>
        <w:tab w:val="left" w:pos="360"/>
      </w:tabs>
    </w:pPr>
    <w:rPr>
      <w:b/>
    </w:rPr>
  </w:style>
  <w:style w:type="paragraph" w:customStyle="1" w:styleId="ChecklistLevel2">
    <w:name w:val="Checklist Level 2"/>
    <w:basedOn w:val="ChecklistLevel1"/>
    <w:link w:val="ChecklistLevel2Char"/>
    <w:rsid w:val="00D75824"/>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75824"/>
    <w:pPr>
      <w:numPr>
        <w:ilvl w:val="2"/>
      </w:numPr>
      <w:tabs>
        <w:tab w:val="clear" w:pos="720"/>
        <w:tab w:val="clear" w:pos="2448"/>
        <w:tab w:val="left" w:pos="1728"/>
      </w:tabs>
      <w:ind w:left="1728"/>
    </w:pPr>
  </w:style>
  <w:style w:type="paragraph" w:customStyle="1" w:styleId="ChecklistLevel4">
    <w:name w:val="Checklist Level 4"/>
    <w:basedOn w:val="ChecklistLevel3"/>
    <w:rsid w:val="00D75824"/>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link w:val="ChecklistSimpleChar"/>
    <w:rsid w:val="0046138D"/>
    <w:pPr>
      <w:numPr>
        <w:ilvl w:val="0"/>
        <w:numId w:val="27"/>
      </w:numPr>
    </w:pPr>
  </w:style>
  <w:style w:type="character" w:customStyle="1" w:styleId="ChecklistBasisChar">
    <w:name w:val="Checklist Basis Char"/>
    <w:link w:val="ChecklistBasis"/>
    <w:rsid w:val="00402F79"/>
    <w:rPr>
      <w:rFonts w:ascii="Arial Narrow" w:hAnsi="Arial Narrow"/>
      <w:szCs w:val="24"/>
      <w:lang w:val="en-US" w:eastAsia="en-US" w:bidi="ar-SA"/>
    </w:rPr>
  </w:style>
  <w:style w:type="character" w:customStyle="1" w:styleId="ChecklistLevel1Char">
    <w:name w:val="Checklist Level 1 Char"/>
    <w:link w:val="ChecklistLevel1"/>
    <w:rsid w:val="00402F79"/>
    <w:rPr>
      <w:rFonts w:ascii="Arial Narrow" w:hAnsi="Arial Narrow"/>
      <w:b/>
      <w:szCs w:val="24"/>
      <w:lang w:val="en-US" w:eastAsia="en-US" w:bidi="ar-SA"/>
    </w:rPr>
  </w:style>
  <w:style w:type="character" w:customStyle="1" w:styleId="ChecklistLevel2Char">
    <w:name w:val="Checklist Level 2 Char"/>
    <w:basedOn w:val="ChecklistLevel1Char"/>
    <w:link w:val="ChecklistLevel2"/>
    <w:rsid w:val="00402F79"/>
    <w:rPr>
      <w:rFonts w:ascii="Arial Narrow" w:hAnsi="Arial Narrow"/>
      <w:b/>
      <w:szCs w:val="24"/>
      <w:lang w:val="en-US" w:eastAsia="en-US" w:bidi="ar-SA"/>
    </w:rPr>
  </w:style>
  <w:style w:type="character" w:customStyle="1" w:styleId="ChecklistSimpleChar">
    <w:name w:val="Checklist Simple Char"/>
    <w:basedOn w:val="ChecklistLevel2Char"/>
    <w:link w:val="ChecklistSimple"/>
    <w:rsid w:val="00402F79"/>
    <w:rPr>
      <w:rFonts w:ascii="Arial Narrow" w:hAnsi="Arial Narrow"/>
      <w:b/>
      <w:szCs w:val="24"/>
      <w:lang w:val="en-US" w:eastAsia="en-US" w:bidi="ar-SA"/>
    </w:rPr>
  </w:style>
  <w:style w:type="character" w:styleId="EndnoteReference">
    <w:name w:val="endnote reference"/>
    <w:semiHidden/>
    <w:rsid w:val="0099260D"/>
    <w:rPr>
      <w:vertAlign w:val="superscript"/>
    </w:rPr>
  </w:style>
  <w:style w:type="paragraph" w:customStyle="1" w:styleId="StatementLevel1">
    <w:name w:val="Statement Level 1"/>
    <w:basedOn w:val="ChecklistBasis"/>
    <w:link w:val="StatementLevel1Char"/>
    <w:rsid w:val="0099260D"/>
  </w:style>
  <w:style w:type="paragraph" w:customStyle="1" w:styleId="Yes-No">
    <w:name w:val="Yes-No"/>
    <w:basedOn w:val="StatementLevel1"/>
    <w:rsid w:val="0099260D"/>
    <w:pPr>
      <w:tabs>
        <w:tab w:val="left" w:pos="720"/>
      </w:tabs>
    </w:pPr>
    <w:rPr>
      <w:b/>
    </w:rPr>
  </w:style>
  <w:style w:type="character" w:customStyle="1" w:styleId="StatementLevel1Char">
    <w:name w:val="Statement Level 1 Char"/>
    <w:link w:val="StatementLevel1"/>
    <w:rsid w:val="0099260D"/>
    <w:rPr>
      <w:rFonts w:ascii="Arial Narrow" w:hAnsi="Arial Narrow"/>
      <w:szCs w:val="24"/>
      <w:lang w:val="en-US" w:eastAsia="en-US" w:bidi="ar-SA"/>
    </w:rPr>
  </w:style>
  <w:style w:type="paragraph" w:customStyle="1" w:styleId="SOPFooter">
    <w:name w:val="SOP Footer"/>
    <w:basedOn w:val="Normal"/>
    <w:rsid w:val="00421C26"/>
    <w:pPr>
      <w:jc w:val="center"/>
    </w:pPr>
    <w:rPr>
      <w:rFonts w:ascii="Arial" w:hAnsi="Arial" w:cs="Tahoma"/>
      <w:sz w:val="16"/>
      <w:szCs w:val="20"/>
    </w:rPr>
  </w:style>
  <w:style w:type="paragraph" w:styleId="BalloonText">
    <w:name w:val="Balloon Text"/>
    <w:basedOn w:val="Normal"/>
    <w:link w:val="BalloonTextChar"/>
    <w:rsid w:val="00F96D32"/>
    <w:rPr>
      <w:rFonts w:ascii="Tahoma" w:hAnsi="Tahoma" w:cs="Tahoma"/>
      <w:sz w:val="16"/>
      <w:szCs w:val="16"/>
    </w:rPr>
  </w:style>
  <w:style w:type="character" w:customStyle="1" w:styleId="BalloonTextChar">
    <w:name w:val="Balloon Text Char"/>
    <w:link w:val="BalloonText"/>
    <w:rsid w:val="00F96D32"/>
    <w:rPr>
      <w:rFonts w:ascii="Tahoma" w:hAnsi="Tahoma" w:cs="Tahoma"/>
      <w:sz w:val="16"/>
      <w:szCs w:val="16"/>
    </w:rPr>
  </w:style>
  <w:style w:type="character" w:customStyle="1" w:styleId="SOPLeader">
    <w:name w:val="SOP Leader"/>
    <w:rsid w:val="00263A48"/>
    <w:rPr>
      <w:rFonts w:ascii="Calibri" w:hAnsi="Calibri"/>
      <w:b/>
      <w:sz w:val="24"/>
    </w:rPr>
  </w:style>
  <w:style w:type="paragraph" w:customStyle="1" w:styleId="SOPName">
    <w:name w:val="SOP Name"/>
    <w:basedOn w:val="Normal"/>
    <w:rsid w:val="00263A48"/>
    <w:rPr>
      <w:rFonts w:ascii="Calibri" w:hAnsi="Calibri" w:cs="Tahoma"/>
      <w:szCs w:val="20"/>
    </w:rPr>
  </w:style>
  <w:style w:type="paragraph" w:customStyle="1" w:styleId="SOPTableHeader">
    <w:name w:val="SOP Table Header"/>
    <w:basedOn w:val="Normal"/>
    <w:rsid w:val="00263A48"/>
    <w:pPr>
      <w:jc w:val="center"/>
    </w:pPr>
    <w:rPr>
      <w:rFonts w:ascii="Calibri" w:hAnsi="Calibri" w:cs="Tahoma"/>
      <w:sz w:val="20"/>
      <w:szCs w:val="20"/>
    </w:rPr>
  </w:style>
  <w:style w:type="paragraph" w:customStyle="1" w:styleId="SOPTableEntry">
    <w:name w:val="SOP Table Entry"/>
    <w:basedOn w:val="SOPTableHeader"/>
    <w:rsid w:val="00263A4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8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42222-1572-4C4A-AFC2-136EA3070442}"/>
</file>

<file path=customXml/itemProps2.xml><?xml version="1.0" encoding="utf-8"?>
<ds:datastoreItem xmlns:ds="http://schemas.openxmlformats.org/officeDocument/2006/customXml" ds:itemID="{A90DE5E3-72A5-4142-8FA0-413E4C8CA8AD}">
  <ds:schemaRefs>
    <ds:schemaRef ds:uri="http://www.w3.org/XML/1998/namespace"/>
    <ds:schemaRef ds:uri="http://purl.org/dc/dcmitype/"/>
    <ds:schemaRef ds:uri="http://purl.org/dc/elements/1.1/"/>
    <ds:schemaRef ds:uri="http://purl.org/dc/term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e497b1db-a13e-4ee7-9197-b96be736c43f"/>
    <ds:schemaRef ds:uri="http://schemas.microsoft.com/office/2006/metadata/properties"/>
  </ds:schemaRefs>
</ds:datastoreItem>
</file>

<file path=customXml/itemProps3.xml><?xml version="1.0" encoding="utf-8"?>
<ds:datastoreItem xmlns:ds="http://schemas.openxmlformats.org/officeDocument/2006/customXml" ds:itemID="{B5C234EE-B84E-412E-AB96-CB400F237C0A}">
  <ds:schemaRefs>
    <ds:schemaRef ds:uri="http://schemas.microsoft.com/sharepoint/v3/contenttype/forms"/>
  </ds:schemaRefs>
</ds:datastoreItem>
</file>

<file path=customXml/itemProps4.xml><?xml version="1.0" encoding="utf-8"?>
<ds:datastoreItem xmlns:ds="http://schemas.openxmlformats.org/officeDocument/2006/customXml" ds:itemID="{1C07F9F4-9923-4FD4-8540-8439E4843336}">
  <ds:schemaRefs>
    <ds:schemaRef ds:uri="http://schemas.microsoft.com/sharepoint/events"/>
  </ds:schemaRefs>
</ds:datastoreItem>
</file>

<file path=customXml/itemProps5.xml><?xml version="1.0" encoding="utf-8"?>
<ds:datastoreItem xmlns:ds="http://schemas.openxmlformats.org/officeDocument/2006/customXml" ds:itemID="{3EA786DB-F17B-40C3-8537-3A557AC6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WORKSHEET: IRB Composition</vt:lpstr>
    </vt:vector>
  </TitlesOfParts>
  <Manager>Huron Consulting Group, Inc.</Manager>
  <Company>Huron Consulting Group, Inc.</Company>
  <LinksUpToDate>false</LinksUpToDate>
  <CharactersWithSpaces>4140</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IRB Composition</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Lau, Monika</cp:lastModifiedBy>
  <cp:revision>3</cp:revision>
  <cp:lastPrinted>2013-10-24T15:06:00Z</cp:lastPrinted>
  <dcterms:created xsi:type="dcterms:W3CDTF">2016-03-01T15:44:00Z</dcterms:created>
  <dcterms:modified xsi:type="dcterms:W3CDTF">2016-03-01T15:44:00Z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y fmtid="{D5CDD505-2E9C-101B-9397-08002B2CF9AE}" pid="3" name="_dlc_DocIdItemGuid">
    <vt:lpwstr>595055f1-4251-42fc-ac2c-4dbc2a2803a2</vt:lpwstr>
  </property>
</Properties>
</file>