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2CF70" w14:textId="5BD20A03" w:rsidR="00537335" w:rsidRDefault="00537335" w:rsidP="0053733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0" w:name="_Hlk534980711"/>
      <w:r>
        <w:rPr>
          <w:rFonts w:cstheme="minorHAnsi"/>
          <w:b/>
          <w:sz w:val="24"/>
          <w:szCs w:val="24"/>
        </w:rPr>
        <w:t>Mandatory Training for Research at CMHC/CNRU</w:t>
      </w:r>
    </w:p>
    <w:bookmarkEnd w:id="0"/>
    <w:p w14:paraId="2E80BAB6" w14:textId="77777777" w:rsidR="00537335" w:rsidRPr="00677A52" w:rsidRDefault="00537335" w:rsidP="00537335">
      <w:pPr>
        <w:spacing w:after="0" w:line="240" w:lineRule="auto"/>
        <w:jc w:val="center"/>
        <w:rPr>
          <w:rFonts w:cstheme="minorHAnsi"/>
        </w:rPr>
      </w:pPr>
    </w:p>
    <w:p w14:paraId="1B87964F" w14:textId="77777777" w:rsidR="00537335" w:rsidRPr="00890DB4" w:rsidRDefault="00537335" w:rsidP="00537335">
      <w:pPr>
        <w:spacing w:after="0" w:line="240" w:lineRule="auto"/>
        <w:rPr>
          <w:rFonts w:asciiTheme="majorHAnsi" w:hAnsiTheme="majorHAnsi" w:cstheme="majorHAnsi"/>
        </w:rPr>
      </w:pPr>
      <w:r w:rsidRPr="00890DB4">
        <w:rPr>
          <w:rFonts w:asciiTheme="majorHAnsi" w:hAnsiTheme="majorHAnsi" w:cstheme="majorHAnsi"/>
        </w:rPr>
        <w:t xml:space="preserve">Title of the study: </w:t>
      </w:r>
      <w:sdt>
        <w:sdtPr>
          <w:rPr>
            <w:rFonts w:asciiTheme="majorHAnsi" w:hAnsiTheme="majorHAnsi" w:cstheme="majorHAnsi"/>
          </w:rPr>
          <w:id w:val="1029071717"/>
          <w:placeholder>
            <w:docPart w:val="096DFFA5982D3D458CCAAE390A389333"/>
          </w:placeholder>
          <w:temporary/>
          <w:showingPlcHdr/>
          <w:text/>
        </w:sdtPr>
        <w:sdtEndPr/>
        <w:sdtContent>
          <w:r w:rsidRPr="00890DB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3B9E2566" w14:textId="77777777" w:rsidR="00537335" w:rsidRPr="00890DB4" w:rsidRDefault="00537335" w:rsidP="00537335">
      <w:pPr>
        <w:spacing w:after="0" w:line="240" w:lineRule="auto"/>
        <w:rPr>
          <w:rFonts w:asciiTheme="majorHAnsi" w:hAnsiTheme="majorHAnsi" w:cstheme="majorHAnsi"/>
        </w:rPr>
      </w:pPr>
      <w:r w:rsidRPr="00890DB4">
        <w:rPr>
          <w:rFonts w:asciiTheme="majorHAnsi" w:hAnsiTheme="majorHAnsi" w:cstheme="majorHAnsi"/>
        </w:rPr>
        <w:t xml:space="preserve">Name of the Principal Investigator: </w:t>
      </w:r>
      <w:bookmarkStart w:id="1" w:name="_Hlk524666737"/>
      <w:sdt>
        <w:sdtPr>
          <w:rPr>
            <w:rFonts w:asciiTheme="majorHAnsi" w:hAnsiTheme="majorHAnsi" w:cstheme="majorHAnsi"/>
          </w:rPr>
          <w:id w:val="1209997002"/>
          <w:placeholder>
            <w:docPart w:val="FD3D31B06A20744880FA92BE9B28247E"/>
          </w:placeholder>
          <w:temporary/>
          <w:showingPlcHdr/>
          <w:text/>
        </w:sdtPr>
        <w:sdtEndPr/>
        <w:sdtContent>
          <w:r w:rsidRPr="00890DB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  <w:bookmarkEnd w:id="1"/>
    </w:p>
    <w:p w14:paraId="3D0D8595" w14:textId="77777777" w:rsidR="00537335" w:rsidRPr="00677A52" w:rsidRDefault="00537335" w:rsidP="00537335">
      <w:pPr>
        <w:spacing w:after="0" w:line="240" w:lineRule="auto"/>
        <w:jc w:val="center"/>
        <w:rPr>
          <w:rFonts w:cstheme="minorHAnsi"/>
          <w:sz w:val="20"/>
        </w:rPr>
      </w:pPr>
    </w:p>
    <w:p w14:paraId="4ACA8290" w14:textId="072465D8" w:rsidR="00537335" w:rsidRPr="00753724" w:rsidRDefault="00537335" w:rsidP="00537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753724">
        <w:rPr>
          <w:rFonts w:asciiTheme="majorHAnsi" w:hAnsiTheme="majorHAnsi" w:cstheme="majorHAnsi"/>
          <w:sz w:val="18"/>
          <w:szCs w:val="18"/>
        </w:rPr>
        <w:t xml:space="preserve">The following </w:t>
      </w:r>
      <w:r>
        <w:rPr>
          <w:rFonts w:asciiTheme="majorHAnsi" w:hAnsiTheme="majorHAnsi" w:cstheme="majorHAnsi"/>
          <w:sz w:val="18"/>
          <w:szCs w:val="18"/>
        </w:rPr>
        <w:t xml:space="preserve">form </w:t>
      </w:r>
      <w:r w:rsidRPr="00753724">
        <w:rPr>
          <w:rFonts w:asciiTheme="majorHAnsi" w:hAnsiTheme="majorHAnsi" w:cstheme="majorHAnsi"/>
          <w:sz w:val="18"/>
          <w:szCs w:val="18"/>
        </w:rPr>
        <w:t>must be filled out by investigator</w:t>
      </w:r>
      <w:r>
        <w:rPr>
          <w:rFonts w:asciiTheme="majorHAnsi" w:hAnsiTheme="majorHAnsi" w:cstheme="majorHAnsi"/>
          <w:sz w:val="18"/>
          <w:szCs w:val="18"/>
        </w:rPr>
        <w:t>s</w:t>
      </w:r>
      <w:r w:rsidRPr="00753724">
        <w:rPr>
          <w:rFonts w:asciiTheme="majorHAnsi" w:hAnsiTheme="majorHAnsi" w:cstheme="majorHAnsi"/>
          <w:sz w:val="18"/>
          <w:szCs w:val="18"/>
        </w:rPr>
        <w:t xml:space="preserve"> wishing to </w:t>
      </w:r>
      <w:r>
        <w:rPr>
          <w:rFonts w:asciiTheme="majorHAnsi" w:hAnsiTheme="majorHAnsi" w:cstheme="majorHAnsi"/>
          <w:sz w:val="18"/>
          <w:szCs w:val="18"/>
        </w:rPr>
        <w:t>conduct research at CMHC and/or utilize space at 34 Park Street or any other clinical location (Forensic Drug Diversion Program, West Haven Clinic, SATU).</w:t>
      </w:r>
      <w:r w:rsidRPr="00753724">
        <w:rPr>
          <w:rFonts w:asciiTheme="majorHAnsi" w:hAnsiTheme="majorHAnsi" w:cstheme="majorHAnsi"/>
          <w:sz w:val="18"/>
          <w:szCs w:val="18"/>
        </w:rPr>
        <w:t xml:space="preserve"> The </w:t>
      </w:r>
      <w:r>
        <w:rPr>
          <w:rFonts w:asciiTheme="majorHAnsi" w:hAnsiTheme="majorHAnsi" w:cstheme="majorHAnsi"/>
          <w:sz w:val="18"/>
          <w:szCs w:val="18"/>
        </w:rPr>
        <w:t xml:space="preserve">completed </w:t>
      </w:r>
      <w:r w:rsidRPr="00753724">
        <w:rPr>
          <w:rFonts w:asciiTheme="majorHAnsi" w:hAnsiTheme="majorHAnsi" w:cstheme="majorHAnsi"/>
          <w:sz w:val="18"/>
          <w:szCs w:val="18"/>
        </w:rPr>
        <w:t xml:space="preserve">form must be </w:t>
      </w:r>
      <w:r w:rsidR="009F446C">
        <w:rPr>
          <w:rFonts w:asciiTheme="majorHAnsi" w:hAnsiTheme="majorHAnsi" w:cstheme="majorHAnsi"/>
          <w:sz w:val="18"/>
          <w:szCs w:val="18"/>
        </w:rPr>
        <w:t>submitted to Brittiany Mabery-Niblack (brittiany.mabery-niblack@ct.gov)</w:t>
      </w:r>
      <w:r w:rsidRPr="00753724">
        <w:rPr>
          <w:rFonts w:asciiTheme="majorHAnsi" w:hAnsiTheme="majorHAnsi" w:cstheme="majorHAnsi"/>
          <w:sz w:val="18"/>
          <w:szCs w:val="18"/>
        </w:rPr>
        <w:t xml:space="preserve">. </w:t>
      </w:r>
      <w:r>
        <w:rPr>
          <w:rFonts w:asciiTheme="majorHAnsi" w:hAnsiTheme="majorHAnsi" w:cstheme="majorHAnsi"/>
          <w:sz w:val="18"/>
          <w:szCs w:val="18"/>
        </w:rPr>
        <w:t>CMHC serves as an ancillary reviewer for all protocols that will take place at CMHC</w:t>
      </w:r>
      <w:r w:rsidR="009F446C">
        <w:rPr>
          <w:rFonts w:asciiTheme="majorHAnsi" w:hAnsiTheme="majorHAnsi" w:cstheme="majorHAnsi"/>
          <w:sz w:val="18"/>
          <w:szCs w:val="18"/>
        </w:rPr>
        <w:t xml:space="preserve"> and will review for compliance. </w:t>
      </w:r>
    </w:p>
    <w:p w14:paraId="510331BA" w14:textId="137D2CA1" w:rsidR="00537335" w:rsidRDefault="006518E2" w:rsidP="00537335">
      <w:pPr>
        <w:spacing w:after="12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noProof/>
        </w:rPr>
        <w:pict w14:anchorId="6826B63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2979D7E" w14:textId="77777777" w:rsidR="00537335" w:rsidRPr="00B85C6F" w:rsidRDefault="00537335" w:rsidP="00537335">
      <w:pPr>
        <w:pStyle w:val="ListParagraph"/>
        <w:numPr>
          <w:ilvl w:val="0"/>
          <w:numId w:val="1"/>
        </w:numPr>
        <w:spacing w:after="120"/>
        <w:ind w:left="360"/>
        <w:rPr>
          <w:rFonts w:cstheme="minorHAnsi"/>
          <w:b/>
        </w:rPr>
      </w:pPr>
      <w:r w:rsidRPr="00B85C6F">
        <w:rPr>
          <w:rFonts w:cstheme="minorHAnsi"/>
          <w:b/>
        </w:rPr>
        <w:t>Personnel</w:t>
      </w:r>
    </w:p>
    <w:p w14:paraId="174D6C7F" w14:textId="136A5360" w:rsidR="0093250C" w:rsidRDefault="00537335" w:rsidP="00537335">
      <w:pPr>
        <w:pStyle w:val="ListParagraph"/>
        <w:numPr>
          <w:ilvl w:val="0"/>
          <w:numId w:val="2"/>
        </w:numPr>
        <w:spacing w:after="120"/>
        <w:rPr>
          <w:rFonts w:asciiTheme="majorHAnsi" w:hAnsiTheme="majorHAnsi" w:cstheme="majorHAnsi"/>
          <w:sz w:val="20"/>
          <w:szCs w:val="20"/>
        </w:rPr>
      </w:pPr>
      <w:r w:rsidRPr="00753724">
        <w:rPr>
          <w:rFonts w:asciiTheme="majorHAnsi" w:hAnsiTheme="majorHAnsi" w:cstheme="majorHAnsi"/>
          <w:sz w:val="20"/>
          <w:szCs w:val="20"/>
        </w:rPr>
        <w:t xml:space="preserve">Names of </w:t>
      </w:r>
      <w:r>
        <w:rPr>
          <w:rFonts w:asciiTheme="majorHAnsi" w:hAnsiTheme="majorHAnsi" w:cstheme="majorHAnsi"/>
          <w:sz w:val="20"/>
          <w:szCs w:val="20"/>
        </w:rPr>
        <w:t xml:space="preserve">all research personnel who </w:t>
      </w:r>
      <w:r w:rsidR="0093250C">
        <w:rPr>
          <w:rFonts w:asciiTheme="majorHAnsi" w:hAnsiTheme="majorHAnsi" w:cstheme="majorHAnsi"/>
          <w:sz w:val="20"/>
          <w:szCs w:val="20"/>
        </w:rPr>
        <w:t>satisfy either (a) or (b) or both:</w:t>
      </w:r>
    </w:p>
    <w:p w14:paraId="6BB5A70D" w14:textId="77777777" w:rsidR="0093250C" w:rsidRDefault="0093250C" w:rsidP="0093250C">
      <w:pPr>
        <w:pStyle w:val="ListParagraph"/>
        <w:spacing w:after="120"/>
        <w:rPr>
          <w:rFonts w:asciiTheme="majorHAnsi" w:hAnsiTheme="majorHAnsi" w:cstheme="majorHAnsi"/>
          <w:sz w:val="20"/>
          <w:szCs w:val="20"/>
        </w:rPr>
      </w:pPr>
    </w:p>
    <w:p w14:paraId="4FE9ABF0" w14:textId="543E2337" w:rsidR="0093250C" w:rsidRDefault="0093250C" w:rsidP="0093250C">
      <w:pPr>
        <w:pStyle w:val="ListParagraph"/>
        <w:numPr>
          <w:ilvl w:val="1"/>
          <w:numId w:val="2"/>
        </w:numPr>
        <w:spacing w:after="12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Will be </w:t>
      </w:r>
      <w:r w:rsidR="00537335">
        <w:rPr>
          <w:rFonts w:asciiTheme="majorHAnsi" w:hAnsiTheme="majorHAnsi" w:cstheme="majorHAnsi"/>
          <w:sz w:val="20"/>
          <w:szCs w:val="20"/>
        </w:rPr>
        <w:t xml:space="preserve">ON-SITE at CMHC </w:t>
      </w:r>
      <w:r>
        <w:rPr>
          <w:rFonts w:asciiTheme="majorHAnsi" w:hAnsiTheme="majorHAnsi" w:cstheme="majorHAnsi"/>
          <w:sz w:val="20"/>
          <w:szCs w:val="20"/>
        </w:rPr>
        <w:t>for any research activities regardless of the location of their official office or research space.</w:t>
      </w:r>
      <w:r w:rsidRPr="0093250C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This includes people who may be working remotely at this time but could reasonably be expected to be present in person during the course of the study.</w:t>
      </w:r>
    </w:p>
    <w:p w14:paraId="38A8D461" w14:textId="77777777" w:rsidR="0093250C" w:rsidRDefault="0093250C" w:rsidP="0093250C">
      <w:pPr>
        <w:pStyle w:val="ListParagraph"/>
        <w:spacing w:after="120"/>
        <w:ind w:left="1440"/>
        <w:rPr>
          <w:rFonts w:asciiTheme="majorHAnsi" w:hAnsiTheme="majorHAnsi" w:cstheme="majorHAnsi"/>
          <w:sz w:val="20"/>
          <w:szCs w:val="20"/>
        </w:rPr>
      </w:pPr>
    </w:p>
    <w:p w14:paraId="2D7F8CBD" w14:textId="5BAA225B" w:rsidR="00537335" w:rsidRDefault="0093250C" w:rsidP="0093250C">
      <w:pPr>
        <w:pStyle w:val="ListParagraph"/>
        <w:numPr>
          <w:ilvl w:val="1"/>
          <w:numId w:val="2"/>
        </w:numPr>
        <w:spacing w:after="12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Will have direct contact with research participants even if this contact will be remote. </w:t>
      </w:r>
    </w:p>
    <w:p w14:paraId="255EEC66" w14:textId="77777777" w:rsidR="00537335" w:rsidRDefault="00537335" w:rsidP="00537335">
      <w:pPr>
        <w:pStyle w:val="ListParagraph"/>
        <w:spacing w:after="120"/>
      </w:pPr>
    </w:p>
    <w:p w14:paraId="0D8193FD" w14:textId="04B81735" w:rsidR="00537335" w:rsidRPr="00537335" w:rsidRDefault="006518E2" w:rsidP="00537335">
      <w:pPr>
        <w:pStyle w:val="ListParagraph"/>
        <w:spacing w:after="120"/>
        <w:rPr>
          <w:rFonts w:asciiTheme="majorHAnsi" w:hAnsiTheme="majorHAnsi" w:cstheme="majorHAnsi"/>
          <w:sz w:val="20"/>
          <w:szCs w:val="20"/>
        </w:rPr>
      </w:pPr>
      <w:sdt>
        <w:sdtPr>
          <w:id w:val="910815999"/>
          <w:placeholder>
            <w:docPart w:val="6884A4C0DFCE48488C6722CE35B96CD5"/>
          </w:placeholder>
          <w:temporary/>
          <w:showingPlcHdr/>
          <w:text/>
        </w:sdtPr>
        <w:sdtEndPr/>
        <w:sdtContent>
          <w:r w:rsidR="00537335" w:rsidRPr="00537335">
            <w:rPr>
              <w:rStyle w:val="PlaceholderText"/>
              <w:rFonts w:asciiTheme="majorHAnsi" w:hAnsiTheme="majorHAnsi" w:cstheme="majorHAnsi"/>
              <w:sz w:val="20"/>
              <w:szCs w:val="20"/>
            </w:rPr>
            <w:t>Click or tap here to enter text.</w:t>
          </w:r>
        </w:sdtContent>
      </w:sdt>
    </w:p>
    <w:p w14:paraId="3F1700A4" w14:textId="7EFB87D1" w:rsidR="00537335" w:rsidRPr="00753724" w:rsidRDefault="00537335" w:rsidP="00537335">
      <w:pPr>
        <w:pStyle w:val="ListParagraph"/>
        <w:rPr>
          <w:rFonts w:asciiTheme="majorHAnsi" w:hAnsiTheme="majorHAnsi" w:cstheme="majorHAnsi"/>
          <w:sz w:val="20"/>
          <w:szCs w:val="20"/>
        </w:rPr>
      </w:pPr>
    </w:p>
    <w:p w14:paraId="7080791A" w14:textId="77777777" w:rsidR="00537335" w:rsidRDefault="006518E2" w:rsidP="00537335">
      <w:pPr>
        <w:spacing w:after="12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noProof/>
        </w:rPr>
        <w:pict w14:anchorId="4CF9398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BB2DF5F" w14:textId="77777777" w:rsidR="00537335" w:rsidRPr="00B85C6F" w:rsidRDefault="00537335" w:rsidP="00537335">
      <w:pPr>
        <w:pStyle w:val="ListParagraph"/>
        <w:numPr>
          <w:ilvl w:val="0"/>
          <w:numId w:val="1"/>
        </w:numPr>
        <w:spacing w:after="120"/>
        <w:ind w:left="360"/>
        <w:rPr>
          <w:rFonts w:cstheme="minorHAnsi"/>
          <w:b/>
        </w:rPr>
      </w:pPr>
      <w:r w:rsidRPr="00B85C6F">
        <w:rPr>
          <w:rFonts w:cstheme="minorHAnsi"/>
          <w:b/>
        </w:rPr>
        <w:t>Training</w:t>
      </w:r>
    </w:p>
    <w:p w14:paraId="682FFBFA" w14:textId="352B475F" w:rsidR="00537335" w:rsidRDefault="00537335" w:rsidP="00537335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Theme="majorHAnsi" w:hAnsiTheme="majorHAnsi" w:cstheme="majorHAnsi"/>
          <w:sz w:val="20"/>
          <w:szCs w:val="20"/>
        </w:rPr>
      </w:pPr>
      <w:r w:rsidRPr="00753724">
        <w:rPr>
          <w:rFonts w:asciiTheme="majorHAnsi" w:hAnsiTheme="majorHAnsi" w:cstheme="majorHAnsi"/>
          <w:sz w:val="20"/>
          <w:szCs w:val="20"/>
        </w:rPr>
        <w:t xml:space="preserve">Has </w:t>
      </w:r>
      <w:r>
        <w:rPr>
          <w:rFonts w:asciiTheme="majorHAnsi" w:hAnsiTheme="majorHAnsi" w:cstheme="majorHAnsi"/>
          <w:sz w:val="20"/>
          <w:szCs w:val="20"/>
        </w:rPr>
        <w:t xml:space="preserve">the </w:t>
      </w:r>
      <w:r w:rsidRPr="0093250C">
        <w:rPr>
          <w:rFonts w:asciiTheme="majorHAnsi" w:hAnsiTheme="majorHAnsi" w:cstheme="majorHAnsi"/>
          <w:b/>
          <w:bCs/>
          <w:sz w:val="20"/>
          <w:szCs w:val="20"/>
          <w:u w:val="single"/>
        </w:rPr>
        <w:t>PI</w:t>
      </w:r>
      <w:r>
        <w:rPr>
          <w:rFonts w:asciiTheme="majorHAnsi" w:hAnsiTheme="majorHAnsi" w:cstheme="majorHAnsi"/>
          <w:sz w:val="20"/>
          <w:szCs w:val="20"/>
        </w:rPr>
        <w:t xml:space="preserve"> and </w:t>
      </w:r>
      <w:r w:rsidRPr="0093250C">
        <w:rPr>
          <w:rFonts w:asciiTheme="majorHAnsi" w:hAnsiTheme="majorHAnsi" w:cstheme="majorHAnsi"/>
          <w:b/>
          <w:bCs/>
          <w:sz w:val="20"/>
          <w:szCs w:val="20"/>
          <w:u w:val="single"/>
        </w:rPr>
        <w:t>everybody</w:t>
      </w:r>
      <w:r>
        <w:rPr>
          <w:rFonts w:asciiTheme="majorHAnsi" w:hAnsiTheme="majorHAnsi" w:cstheme="majorHAnsi"/>
          <w:sz w:val="20"/>
          <w:szCs w:val="20"/>
        </w:rPr>
        <w:t xml:space="preserve"> listed in Section I above:</w:t>
      </w:r>
    </w:p>
    <w:p w14:paraId="7EAE9625" w14:textId="77777777" w:rsidR="0093250C" w:rsidRDefault="0093250C" w:rsidP="0093250C">
      <w:pPr>
        <w:pStyle w:val="ListParagraph"/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6F6F3E69" w14:textId="7F93F226" w:rsidR="00537335" w:rsidRPr="005A0EA9" w:rsidRDefault="00537335" w:rsidP="00537335">
      <w:pPr>
        <w:pStyle w:val="ListParagraph"/>
        <w:numPr>
          <w:ilvl w:val="7"/>
          <w:numId w:val="3"/>
        </w:numPr>
        <w:tabs>
          <w:tab w:val="left" w:pos="6480"/>
        </w:tabs>
        <w:spacing w:after="0" w:line="240" w:lineRule="auto"/>
        <w:ind w:left="1080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 xml:space="preserve">Been assigned a profile in the DMHAS Learning Management System (LMS)? </w:t>
      </w:r>
      <w:r>
        <w:rPr>
          <w:rFonts w:asciiTheme="majorHAnsi" w:hAnsiTheme="majorHAnsi" w:cstheme="majorHAnsi"/>
          <w:sz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278253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8E2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Pr="00B2665D">
        <w:rPr>
          <w:rFonts w:asciiTheme="majorHAnsi" w:hAnsiTheme="majorHAnsi" w:cstheme="majorHAnsi"/>
          <w:sz w:val="20"/>
          <w:szCs w:val="20"/>
        </w:rPr>
        <w:t xml:space="preserve">YES   </w:t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922678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665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2665D">
        <w:rPr>
          <w:rFonts w:asciiTheme="majorHAnsi" w:hAnsiTheme="majorHAnsi" w:cstheme="majorHAnsi"/>
          <w:sz w:val="20"/>
          <w:szCs w:val="20"/>
        </w:rPr>
        <w:t>NO</w:t>
      </w:r>
      <w:r w:rsidR="005A0EA9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B862741" w14:textId="45EE9435" w:rsidR="005A0EA9" w:rsidRPr="005A0EA9" w:rsidRDefault="005A0EA9" w:rsidP="005A0EA9">
      <w:pPr>
        <w:tabs>
          <w:tab w:val="left" w:pos="6480"/>
        </w:tabs>
        <w:spacing w:after="0" w:line="240" w:lineRule="auto"/>
        <w:rPr>
          <w:rFonts w:asciiTheme="majorHAnsi" w:hAnsiTheme="majorHAnsi" w:cstheme="majorHAnsi"/>
          <w:sz w:val="20"/>
        </w:rPr>
      </w:pPr>
    </w:p>
    <w:p w14:paraId="3277B9DE" w14:textId="1C818389" w:rsidR="005A0EA9" w:rsidRPr="005A0EA9" w:rsidRDefault="005A0EA9" w:rsidP="005A0EA9">
      <w:pPr>
        <w:pStyle w:val="ListParagraph"/>
        <w:tabs>
          <w:tab w:val="left" w:pos="6480"/>
        </w:tabs>
        <w:spacing w:after="0" w:line="240" w:lineRule="auto"/>
        <w:ind w:left="1080"/>
        <w:rPr>
          <w:rFonts w:asciiTheme="majorHAnsi" w:hAnsiTheme="majorHAnsi" w:cstheme="majorHAnsi"/>
          <w:sz w:val="20"/>
        </w:rPr>
      </w:pPr>
      <w:r w:rsidRPr="005A0EA9">
        <w:rPr>
          <w:rFonts w:asciiTheme="majorHAnsi" w:hAnsiTheme="majorHAnsi" w:cstheme="majorHAnsi"/>
          <w:sz w:val="20"/>
          <w:szCs w:val="20"/>
        </w:rPr>
        <w:t xml:space="preserve">If the answer to (a) is NO, please </w:t>
      </w:r>
      <w:r>
        <w:rPr>
          <w:rFonts w:asciiTheme="majorHAnsi" w:hAnsiTheme="majorHAnsi" w:cstheme="majorHAnsi"/>
          <w:sz w:val="20"/>
          <w:szCs w:val="20"/>
        </w:rPr>
        <w:t>see below for instructions on requesting a DMHAS LMS profile</w:t>
      </w:r>
    </w:p>
    <w:p w14:paraId="019B2DE3" w14:textId="051C4E63" w:rsidR="00537335" w:rsidRPr="00537335" w:rsidRDefault="00537335" w:rsidP="00537335">
      <w:pPr>
        <w:tabs>
          <w:tab w:val="left" w:pos="6480"/>
        </w:tabs>
        <w:spacing w:after="0" w:line="240" w:lineRule="auto"/>
        <w:rPr>
          <w:rFonts w:asciiTheme="majorHAnsi" w:hAnsiTheme="majorHAnsi" w:cstheme="majorHAnsi"/>
          <w:sz w:val="20"/>
        </w:rPr>
      </w:pPr>
    </w:p>
    <w:p w14:paraId="0E7B9C6B" w14:textId="7B707FC4" w:rsidR="00537335" w:rsidRPr="00E94AB3" w:rsidRDefault="002C3CFE" w:rsidP="00537335">
      <w:pPr>
        <w:pStyle w:val="ListParagraph"/>
        <w:numPr>
          <w:ilvl w:val="7"/>
          <w:numId w:val="3"/>
        </w:numPr>
        <w:tabs>
          <w:tab w:val="left" w:pos="6480"/>
        </w:tabs>
        <w:spacing w:after="0" w:line="240" w:lineRule="auto"/>
        <w:ind w:left="1080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Demonstrated c</w:t>
      </w:r>
      <w:r w:rsidR="00537335">
        <w:rPr>
          <w:rFonts w:asciiTheme="majorHAnsi" w:hAnsiTheme="majorHAnsi" w:cstheme="majorHAnsi"/>
          <w:sz w:val="20"/>
        </w:rPr>
        <w:t>omplian</w:t>
      </w:r>
      <w:r>
        <w:rPr>
          <w:rFonts w:asciiTheme="majorHAnsi" w:hAnsiTheme="majorHAnsi" w:cstheme="majorHAnsi"/>
          <w:sz w:val="20"/>
        </w:rPr>
        <w:t>ce</w:t>
      </w:r>
      <w:r w:rsidR="00537335">
        <w:rPr>
          <w:rFonts w:asciiTheme="majorHAnsi" w:hAnsiTheme="majorHAnsi" w:cstheme="majorHAnsi"/>
          <w:sz w:val="20"/>
        </w:rPr>
        <w:t xml:space="preserve"> with all mandatory CMHC training and education requirements via LMS?</w:t>
      </w:r>
      <w:r w:rsidR="00537335">
        <w:rPr>
          <w:rFonts w:asciiTheme="majorHAnsi" w:hAnsiTheme="majorHAnsi" w:cstheme="majorHAnsi"/>
          <w:sz w:val="20"/>
        </w:rPr>
        <w:tab/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989553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335" w:rsidRPr="00CA7CB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37335" w:rsidRPr="00CA7CBD">
        <w:rPr>
          <w:rFonts w:asciiTheme="majorHAnsi" w:hAnsiTheme="majorHAnsi" w:cstheme="majorHAnsi"/>
          <w:sz w:val="20"/>
          <w:szCs w:val="20"/>
        </w:rPr>
        <w:t xml:space="preserve">YES   </w:t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593007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50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37335" w:rsidRPr="00CA7CBD">
        <w:rPr>
          <w:rFonts w:asciiTheme="majorHAnsi" w:hAnsiTheme="majorHAnsi" w:cstheme="majorHAnsi"/>
          <w:sz w:val="20"/>
          <w:szCs w:val="20"/>
        </w:rPr>
        <w:t>NO</w:t>
      </w:r>
    </w:p>
    <w:p w14:paraId="7DD03606" w14:textId="77777777" w:rsidR="005A0EA9" w:rsidRDefault="005A0EA9" w:rsidP="005A0EA9">
      <w:pPr>
        <w:tabs>
          <w:tab w:val="left" w:pos="6480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</w:p>
    <w:p w14:paraId="51547FC8" w14:textId="4FBA5A08" w:rsidR="005A0EA9" w:rsidRPr="005A0EA9" w:rsidRDefault="005A0EA9" w:rsidP="005A0EA9">
      <w:pPr>
        <w:tabs>
          <w:tab w:val="left" w:pos="6480"/>
        </w:tabs>
        <w:spacing w:after="0" w:line="240" w:lineRule="auto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                     </w:t>
      </w:r>
      <w:r w:rsidRPr="005A0EA9">
        <w:rPr>
          <w:rFonts w:asciiTheme="majorHAnsi" w:hAnsiTheme="majorHAnsi" w:cstheme="majorHAnsi"/>
          <w:sz w:val="20"/>
          <w:szCs w:val="20"/>
        </w:rPr>
        <w:t>If the answer to (b) is YES, please note who verified compliance:</w:t>
      </w:r>
    </w:p>
    <w:p w14:paraId="6B49CA6F" w14:textId="77777777" w:rsidR="005A0EA9" w:rsidRPr="005A0EA9" w:rsidRDefault="005A0EA9" w:rsidP="005A0EA9">
      <w:pPr>
        <w:pStyle w:val="ListParagraph"/>
        <w:tabs>
          <w:tab w:val="left" w:pos="6480"/>
        </w:tabs>
        <w:spacing w:after="0" w:line="240" w:lineRule="auto"/>
        <w:ind w:left="1080"/>
        <w:rPr>
          <w:rFonts w:asciiTheme="majorHAnsi" w:hAnsiTheme="majorHAnsi" w:cstheme="majorHAnsi"/>
          <w:sz w:val="20"/>
        </w:rPr>
      </w:pPr>
      <w:r w:rsidRPr="005A0EA9">
        <w:rPr>
          <w:rFonts w:asciiTheme="majorHAnsi" w:hAnsiTheme="majorHAnsi" w:cstheme="majorHAnsi"/>
          <w:sz w:val="20"/>
          <w:szCs w:val="20"/>
        </w:rPr>
        <w:t>If the answer to (b) is NO, please verify compliance prior to submitting this document.</w:t>
      </w:r>
    </w:p>
    <w:p w14:paraId="2EDC3954" w14:textId="77777777" w:rsidR="005A0EA9" w:rsidRDefault="005A0EA9" w:rsidP="00537335">
      <w:pPr>
        <w:tabs>
          <w:tab w:val="left" w:pos="6480"/>
        </w:tabs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14:paraId="5E4308FD" w14:textId="0D44A58D" w:rsidR="005A0EA9" w:rsidRDefault="005A0EA9" w:rsidP="00537335">
      <w:pPr>
        <w:tabs>
          <w:tab w:val="left" w:pos="6480"/>
        </w:tabs>
        <w:spacing w:after="0" w:line="240" w:lineRule="auto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_____________________________________________________________________________________________________________________</w:t>
      </w:r>
    </w:p>
    <w:p w14:paraId="1A45C57B" w14:textId="77777777" w:rsidR="00537335" w:rsidRPr="00537335" w:rsidRDefault="00537335" w:rsidP="00E94AB3">
      <w:pPr>
        <w:pStyle w:val="ListParagraph"/>
        <w:tabs>
          <w:tab w:val="left" w:pos="6480"/>
        </w:tabs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14:paraId="2BDDA3FB" w14:textId="77777777" w:rsidR="005A0EA9" w:rsidRDefault="005A0EA9">
      <w:pPr>
        <w:rPr>
          <w:rFonts w:asciiTheme="majorHAnsi" w:hAnsiTheme="majorHAnsi" w:cstheme="majorHAnsi"/>
          <w:sz w:val="20"/>
        </w:rPr>
      </w:pPr>
      <w:r w:rsidRPr="005A0EA9">
        <w:rPr>
          <w:rFonts w:asciiTheme="majorHAnsi" w:hAnsiTheme="majorHAnsi" w:cstheme="majorHAnsi"/>
          <w:b/>
          <w:bCs/>
          <w:sz w:val="20"/>
        </w:rPr>
        <w:t>Requesting a</w:t>
      </w:r>
      <w:r w:rsidR="00537335" w:rsidRPr="005A0EA9">
        <w:rPr>
          <w:rFonts w:asciiTheme="majorHAnsi" w:hAnsiTheme="majorHAnsi" w:cstheme="majorHAnsi"/>
          <w:b/>
          <w:bCs/>
          <w:sz w:val="20"/>
        </w:rPr>
        <w:t xml:space="preserve"> DMHAS LMS profile</w:t>
      </w:r>
    </w:p>
    <w:p w14:paraId="5E9B7404" w14:textId="4C76124D" w:rsidR="00537335" w:rsidRDefault="005A0EA9">
      <w:pPr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P</w:t>
      </w:r>
      <w:r w:rsidR="00537335">
        <w:rPr>
          <w:rFonts w:asciiTheme="majorHAnsi" w:hAnsiTheme="majorHAnsi" w:cstheme="majorHAnsi"/>
          <w:sz w:val="20"/>
        </w:rPr>
        <w:t xml:space="preserve">lease contact </w:t>
      </w:r>
      <w:r>
        <w:rPr>
          <w:rFonts w:asciiTheme="majorHAnsi" w:hAnsiTheme="majorHAnsi" w:cstheme="majorHAnsi"/>
          <w:sz w:val="20"/>
        </w:rPr>
        <w:t>Brittiany Mabery-Niblack (</w:t>
      </w:r>
      <w:hyperlink r:id="rId5" w:history="1">
        <w:r w:rsidRPr="004B6CA8">
          <w:rPr>
            <w:rStyle w:val="Hyperlink"/>
            <w:rFonts w:asciiTheme="majorHAnsi" w:hAnsiTheme="majorHAnsi" w:cstheme="majorHAnsi"/>
            <w:sz w:val="20"/>
          </w:rPr>
          <w:t>brittiany.mabery-niblack@ct.gov</w:t>
        </w:r>
      </w:hyperlink>
      <w:r>
        <w:rPr>
          <w:rFonts w:asciiTheme="majorHAnsi" w:hAnsiTheme="majorHAnsi" w:cstheme="majorHAnsi"/>
          <w:sz w:val="20"/>
        </w:rPr>
        <w:t xml:space="preserve">) and provide </w:t>
      </w:r>
      <w:r w:rsidR="00537335">
        <w:rPr>
          <w:rFonts w:asciiTheme="majorHAnsi" w:hAnsiTheme="majorHAnsi" w:cstheme="majorHAnsi"/>
          <w:sz w:val="20"/>
        </w:rPr>
        <w:t xml:space="preserve">the following information for any person who will </w:t>
      </w:r>
      <w:r>
        <w:rPr>
          <w:rFonts w:asciiTheme="majorHAnsi" w:hAnsiTheme="majorHAnsi" w:cstheme="majorHAnsi"/>
          <w:sz w:val="20"/>
        </w:rPr>
        <w:t>meets one or both of the conditions in section I above:</w:t>
      </w:r>
    </w:p>
    <w:p w14:paraId="112CC673" w14:textId="77777777" w:rsidR="00537335" w:rsidRDefault="00537335" w:rsidP="00537335">
      <w:pPr>
        <w:pStyle w:val="ListParagraph"/>
        <w:numPr>
          <w:ilvl w:val="0"/>
          <w:numId w:val="4"/>
        </w:numPr>
        <w:tabs>
          <w:tab w:val="left" w:pos="6480"/>
        </w:tabs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Name:</w:t>
      </w:r>
    </w:p>
    <w:p w14:paraId="7DC5ECAF" w14:textId="77777777" w:rsidR="00537335" w:rsidRDefault="00537335" w:rsidP="00537335">
      <w:pPr>
        <w:pStyle w:val="ListParagraph"/>
        <w:numPr>
          <w:ilvl w:val="0"/>
          <w:numId w:val="4"/>
        </w:numPr>
        <w:tabs>
          <w:tab w:val="left" w:pos="6480"/>
        </w:tabs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Email address:</w:t>
      </w:r>
    </w:p>
    <w:p w14:paraId="2D15FDA5" w14:textId="77777777" w:rsidR="00537335" w:rsidRDefault="00537335" w:rsidP="00537335">
      <w:pPr>
        <w:pStyle w:val="ListParagraph"/>
        <w:numPr>
          <w:ilvl w:val="0"/>
          <w:numId w:val="4"/>
        </w:numPr>
        <w:tabs>
          <w:tab w:val="left" w:pos="6480"/>
        </w:tabs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Title of position (e.g., research assistant, research psychologist, lab coordinator)</w:t>
      </w:r>
    </w:p>
    <w:p w14:paraId="0C070071" w14:textId="1C526E70" w:rsidR="00537335" w:rsidRDefault="00537335" w:rsidP="00537335">
      <w:pPr>
        <w:pStyle w:val="ListParagraph"/>
        <w:numPr>
          <w:ilvl w:val="0"/>
          <w:numId w:val="4"/>
        </w:numPr>
        <w:tabs>
          <w:tab w:val="left" w:pos="6480"/>
        </w:tabs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Name of person responsible for ensuring compliance with mandatory training (e.g., PI, lab coordinator)</w:t>
      </w:r>
    </w:p>
    <w:p w14:paraId="3572C252" w14:textId="64D6A027" w:rsidR="005A0EA9" w:rsidRPr="00537335" w:rsidRDefault="005A0EA9" w:rsidP="00537335">
      <w:pPr>
        <w:pStyle w:val="ListParagraph"/>
        <w:numPr>
          <w:ilvl w:val="0"/>
          <w:numId w:val="4"/>
        </w:numPr>
        <w:tabs>
          <w:tab w:val="left" w:pos="6480"/>
        </w:tabs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Whether the person will be conducting research in an inpatient or outpatient setting at CMHC</w:t>
      </w:r>
    </w:p>
    <w:sectPr w:rsidR="005A0EA9" w:rsidRPr="00537335" w:rsidSect="001D3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53EED"/>
    <w:multiLevelType w:val="multilevel"/>
    <w:tmpl w:val="2B34E6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Theme="majorHAnsi" w:hAnsiTheme="majorHAnsi" w:cstheme="majorHAnsi" w:hint="default"/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026011A"/>
    <w:multiLevelType w:val="hybridMultilevel"/>
    <w:tmpl w:val="EC3082CC"/>
    <w:lvl w:ilvl="0" w:tplc="836C4FC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C63D3"/>
    <w:multiLevelType w:val="hybridMultilevel"/>
    <w:tmpl w:val="C2863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751E2"/>
    <w:multiLevelType w:val="hybridMultilevel"/>
    <w:tmpl w:val="693ED136"/>
    <w:lvl w:ilvl="0" w:tplc="4C220F6E">
      <w:start w:val="18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A66FC"/>
    <w:multiLevelType w:val="multilevel"/>
    <w:tmpl w:val="2B34E6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Theme="majorHAnsi" w:hAnsiTheme="majorHAnsi" w:cstheme="majorHAnsi" w:hint="default"/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913948">
    <w:abstractNumId w:val="1"/>
  </w:num>
  <w:num w:numId="2" w16cid:durableId="310906268">
    <w:abstractNumId w:val="2"/>
  </w:num>
  <w:num w:numId="3" w16cid:durableId="852185391">
    <w:abstractNumId w:val="0"/>
  </w:num>
  <w:num w:numId="4" w16cid:durableId="545987128">
    <w:abstractNumId w:val="3"/>
  </w:num>
  <w:num w:numId="5" w16cid:durableId="745227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35"/>
    <w:rsid w:val="000F37CE"/>
    <w:rsid w:val="00186D5D"/>
    <w:rsid w:val="001D3C89"/>
    <w:rsid w:val="001F3C52"/>
    <w:rsid w:val="002C3CFE"/>
    <w:rsid w:val="00537335"/>
    <w:rsid w:val="005A0EA9"/>
    <w:rsid w:val="006518E2"/>
    <w:rsid w:val="008223E7"/>
    <w:rsid w:val="008F417B"/>
    <w:rsid w:val="0093250C"/>
    <w:rsid w:val="009F446C"/>
    <w:rsid w:val="00A04B1F"/>
    <w:rsid w:val="00AA49F1"/>
    <w:rsid w:val="00B410F6"/>
    <w:rsid w:val="00C74AF6"/>
    <w:rsid w:val="00DE1757"/>
    <w:rsid w:val="00E94AB3"/>
    <w:rsid w:val="00EB0EAB"/>
    <w:rsid w:val="00FC6DB2"/>
    <w:rsid w:val="00FD051E"/>
    <w:rsid w:val="00FD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9D19B0A"/>
  <w15:chartTrackingRefBased/>
  <w15:docId w15:val="{206098C4-E7C3-FE47-A04F-E9AEBE87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33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7335"/>
    <w:rPr>
      <w:color w:val="808080"/>
    </w:rPr>
  </w:style>
  <w:style w:type="paragraph" w:styleId="ListParagraph">
    <w:name w:val="List Paragraph"/>
    <w:basedOn w:val="Normal"/>
    <w:uiPriority w:val="34"/>
    <w:qFormat/>
    <w:rsid w:val="005373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73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ittiany.mabery-niblack@ct.gov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884A4C0DFCE48488C6722CE35B96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C8C09-C3FE-0B47-BBDD-9C3E9B9204A5}"/>
      </w:docPartPr>
      <w:docPartBody>
        <w:p w:rsidR="008B17F3" w:rsidRDefault="00E01DB4" w:rsidP="00E01DB4">
          <w:pPr>
            <w:pStyle w:val="6884A4C0DFCE48488C6722CE35B96CD5"/>
          </w:pPr>
          <w:r w:rsidRPr="00981C27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096DFFA5982D3D458CCAAE390A389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AC03-FFC2-5C48-83B9-57916E9FD6A4}"/>
      </w:docPartPr>
      <w:docPartBody>
        <w:p w:rsidR="008B17F3" w:rsidRDefault="00E01DB4" w:rsidP="00E01DB4">
          <w:pPr>
            <w:pStyle w:val="096DFFA5982D3D458CCAAE390A389333"/>
          </w:pPr>
          <w:r w:rsidRPr="00677A52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FD3D31B06A20744880FA92BE9B282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64721-1D74-244E-A210-2CF9488C1FBE}"/>
      </w:docPartPr>
      <w:docPartBody>
        <w:p w:rsidR="008B17F3" w:rsidRDefault="00E01DB4" w:rsidP="00E01DB4">
          <w:pPr>
            <w:pStyle w:val="FD3D31B06A20744880FA92BE9B28247E"/>
          </w:pPr>
          <w:r w:rsidRPr="00677A52">
            <w:rPr>
              <w:rStyle w:val="PlaceholderText"/>
              <w:rFonts w:cs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B4"/>
    <w:rsid w:val="000D6485"/>
    <w:rsid w:val="003627B6"/>
    <w:rsid w:val="00560A99"/>
    <w:rsid w:val="008B17F3"/>
    <w:rsid w:val="00A47914"/>
    <w:rsid w:val="00B410F6"/>
    <w:rsid w:val="00E01DB4"/>
    <w:rsid w:val="00EB3D2C"/>
    <w:rsid w:val="00FB2B23"/>
    <w:rsid w:val="00FD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1DB4"/>
    <w:rPr>
      <w:color w:val="808080"/>
    </w:rPr>
  </w:style>
  <w:style w:type="paragraph" w:customStyle="1" w:styleId="6884A4C0DFCE48488C6722CE35B96CD5">
    <w:name w:val="6884A4C0DFCE48488C6722CE35B96CD5"/>
    <w:rsid w:val="00E01DB4"/>
  </w:style>
  <w:style w:type="paragraph" w:customStyle="1" w:styleId="096DFFA5982D3D458CCAAE390A389333">
    <w:name w:val="096DFFA5982D3D458CCAAE390A389333"/>
    <w:rsid w:val="00E01DB4"/>
  </w:style>
  <w:style w:type="paragraph" w:customStyle="1" w:styleId="FD3D31B06A20744880FA92BE9B28247E">
    <w:name w:val="FD3D31B06A20744880FA92BE9B28247E"/>
    <w:rsid w:val="00E01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Ponce</dc:creator>
  <cp:keywords/>
  <dc:description/>
  <cp:lastModifiedBy>Stafford, Matthew</cp:lastModifiedBy>
  <cp:revision>5</cp:revision>
  <dcterms:created xsi:type="dcterms:W3CDTF">2024-07-31T14:43:00Z</dcterms:created>
  <dcterms:modified xsi:type="dcterms:W3CDTF">2024-10-11T17:04:00Z</dcterms:modified>
</cp:coreProperties>
</file>