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0123" w14:textId="77777777" w:rsidR="00427EC1" w:rsidRDefault="00427EC1" w:rsidP="00427EC1">
      <w:pPr>
        <w:rPr>
          <w:u w:val="single"/>
        </w:rPr>
      </w:pPr>
      <w:r>
        <w:rPr>
          <w:u w:val="single"/>
        </w:rPr>
        <w:t>Messaging to Study Participants</w:t>
      </w:r>
    </w:p>
    <w:p w14:paraId="5A64819B" w14:textId="77777777" w:rsidR="00427EC1" w:rsidRDefault="00427EC1" w:rsidP="00427EC1"/>
    <w:p w14:paraId="5CCD0993" w14:textId="297CE52C" w:rsidR="00427EC1" w:rsidRDefault="00427EC1" w:rsidP="00427EC1">
      <w:r>
        <w:t>The following wording will be used in the MyChart message patients receive via JDAT describing the study and inviting them to participate: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427EC1" w14:paraId="6E488847" w14:textId="77777777" w:rsidTr="00427EC1">
        <w:tc>
          <w:tcPr>
            <w:tcW w:w="18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6D54" w14:textId="2AEB88A8" w:rsidR="001378C0" w:rsidRPr="00D70539" w:rsidRDefault="00A32DF5" w:rsidP="00E46874">
            <w:pPr>
              <w:rPr>
                <w:iCs/>
              </w:rPr>
            </w:pPr>
            <w:r w:rsidRPr="00A32DF5">
              <w:rPr>
                <w:iCs/>
              </w:rPr>
              <w:t xml:space="preserve">If you have </w:t>
            </w:r>
            <w:r>
              <w:rPr>
                <w:iCs/>
              </w:rPr>
              <w:t>______</w:t>
            </w:r>
            <w:r w:rsidRPr="00A32DF5">
              <w:rPr>
                <w:iCs/>
              </w:rPr>
              <w:t xml:space="preserve">(xyz condition, possible other criteria) </w:t>
            </w:r>
            <w:r w:rsidR="00737551" w:rsidRPr="00737551">
              <w:rPr>
                <w:iCs/>
              </w:rPr>
              <w:t xml:space="preserve">and are </w:t>
            </w:r>
            <w:r w:rsidR="00BA5E78">
              <w:rPr>
                <w:iCs/>
              </w:rPr>
              <w:t xml:space="preserve">at least </w:t>
            </w:r>
            <w:r>
              <w:rPr>
                <w:iCs/>
              </w:rPr>
              <w:t>_______</w:t>
            </w:r>
            <w:r w:rsidR="00BA5E78">
              <w:rPr>
                <w:iCs/>
              </w:rPr>
              <w:t xml:space="preserve"> years old</w:t>
            </w:r>
            <w:r w:rsidR="00737551" w:rsidRPr="00737551">
              <w:rPr>
                <w:iCs/>
              </w:rPr>
              <w:t xml:space="preserve">, you may be eligible to participate in a free and confidential research study investigating </w:t>
            </w:r>
            <w:r>
              <w:rPr>
                <w:iCs/>
              </w:rPr>
              <w:t>_________</w:t>
            </w:r>
            <w:r w:rsidR="00737551" w:rsidRPr="00737551">
              <w:rPr>
                <w:iCs/>
              </w:rPr>
              <w:t xml:space="preserve">. If you enroll, </w:t>
            </w:r>
            <w:r>
              <w:rPr>
                <w:iCs/>
              </w:rPr>
              <w:t>__________</w:t>
            </w:r>
            <w:r w:rsidRPr="00A32DF5">
              <w:rPr>
                <w:iCs/>
              </w:rPr>
              <w:t>(study details-what will happen, compensation if any)</w:t>
            </w:r>
            <w:r w:rsidR="00737551" w:rsidRPr="00737551">
              <w:rPr>
                <w:iCs/>
              </w:rPr>
              <w:t xml:space="preserve">. </w:t>
            </w:r>
          </w:p>
          <w:p w14:paraId="2841B260" w14:textId="77777777" w:rsidR="001378C0" w:rsidRPr="00D70539" w:rsidRDefault="001378C0">
            <w:pPr>
              <w:rPr>
                <w:iCs/>
              </w:rPr>
            </w:pPr>
          </w:p>
          <w:p w14:paraId="1DFB80F4" w14:textId="29F2D753" w:rsidR="00737551" w:rsidRPr="00D70539" w:rsidRDefault="001D5E1C" w:rsidP="00737551">
            <w:pPr>
              <w:rPr>
                <w:iCs/>
              </w:rPr>
            </w:pPr>
            <w:r w:rsidRPr="00D70539">
              <w:rPr>
                <w:iCs/>
              </w:rPr>
              <w:t>To learn more or to see if you are eligible to participate, click on “I</w:t>
            </w:r>
            <w:r w:rsidR="00D4056D">
              <w:rPr>
                <w:iCs/>
              </w:rPr>
              <w:t>’m</w:t>
            </w:r>
            <w:r w:rsidRPr="00D70539">
              <w:rPr>
                <w:iCs/>
              </w:rPr>
              <w:t xml:space="preserve"> interested” or call the ‘Help us Discover’ recruitment call center at 1-877-978-8343. </w:t>
            </w:r>
          </w:p>
          <w:p w14:paraId="1E34BD83" w14:textId="77777777" w:rsidR="001D5E1C" w:rsidRPr="00D70539" w:rsidRDefault="001D5E1C">
            <w:pPr>
              <w:rPr>
                <w:iCs/>
              </w:rPr>
            </w:pPr>
          </w:p>
          <w:p w14:paraId="05D77548" w14:textId="6CAD8AEC" w:rsidR="00732D63" w:rsidRPr="00D70539" w:rsidRDefault="00732D63" w:rsidP="00732D63">
            <w:pPr>
              <w:rPr>
                <w:iCs/>
              </w:rPr>
            </w:pPr>
            <w:r w:rsidRPr="00D70539">
              <w:rPr>
                <w:iCs/>
              </w:rPr>
              <w:t>This message is automated and is sent in an electronic manner based on your health record; no one has been inside or viewed your medical chart. No action by you is required. You may ignore this message or click “</w:t>
            </w:r>
            <w:r w:rsidR="00D4056D">
              <w:rPr>
                <w:iCs/>
              </w:rPr>
              <w:t>No, thank you</w:t>
            </w:r>
            <w:r w:rsidRPr="00D70539">
              <w:rPr>
                <w:iCs/>
              </w:rPr>
              <w:t>.” Thank you very much for considering being a part of research at Yale.</w:t>
            </w:r>
          </w:p>
          <w:p w14:paraId="35BB0E38" w14:textId="77777777" w:rsidR="00732D63" w:rsidRPr="00D70539" w:rsidRDefault="00732D63" w:rsidP="00732D63">
            <w:pPr>
              <w:rPr>
                <w:iCs/>
              </w:rPr>
            </w:pPr>
          </w:p>
          <w:p w14:paraId="641D439F" w14:textId="77777777" w:rsidR="00732D63" w:rsidRPr="00D70539" w:rsidRDefault="00732D63" w:rsidP="00732D63">
            <w:pPr>
              <w:rPr>
                <w:iCs/>
              </w:rPr>
            </w:pPr>
            <w:r w:rsidRPr="00D70539">
              <w:rPr>
                <w:iCs/>
              </w:rPr>
              <w:t>To learn about future research opportunities, you may also create a volunteer profile through the Research Tab in MyChart.</w:t>
            </w:r>
          </w:p>
          <w:p w14:paraId="51B81D54" w14:textId="77777777" w:rsidR="00732D63" w:rsidRPr="00D70539" w:rsidRDefault="00732D63" w:rsidP="00732D63">
            <w:pPr>
              <w:rPr>
                <w:iCs/>
              </w:rPr>
            </w:pPr>
          </w:p>
          <w:p w14:paraId="3192F833" w14:textId="104C956E" w:rsidR="00427EC1" w:rsidRDefault="00732D63">
            <w:pPr>
              <w:rPr>
                <w:i/>
                <w:iCs/>
              </w:rPr>
            </w:pPr>
            <w:r w:rsidRPr="00D70539">
              <w:rPr>
                <w:iCs/>
              </w:rPr>
              <w:t>To opt-out of all future research communications, please call the ‘Help us Discover’ recruitment call center at 1-877-978-8343 and select #3.</w:t>
            </w:r>
          </w:p>
        </w:tc>
      </w:tr>
    </w:tbl>
    <w:p w14:paraId="6FA0FE22" w14:textId="77777777" w:rsidR="00427EC1" w:rsidRDefault="00427EC1" w:rsidP="00427EC1"/>
    <w:p w14:paraId="49A7CF3A" w14:textId="77777777" w:rsidR="00427EC1" w:rsidRDefault="00427EC1" w:rsidP="00427EC1"/>
    <w:sectPr w:rsidR="00427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7684" w14:textId="77777777" w:rsidR="005D608C" w:rsidRDefault="005D608C" w:rsidP="00427EC1">
      <w:r>
        <w:separator/>
      </w:r>
    </w:p>
  </w:endnote>
  <w:endnote w:type="continuationSeparator" w:id="0">
    <w:p w14:paraId="65280737" w14:textId="77777777" w:rsidR="005D608C" w:rsidRDefault="005D608C" w:rsidP="0042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EA4B" w14:textId="77777777" w:rsidR="00CD3027" w:rsidRDefault="00CD3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A5EB" w14:textId="77777777" w:rsidR="00CD3027" w:rsidRDefault="00CD30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6C52" w14:textId="77777777" w:rsidR="00CD3027" w:rsidRDefault="00CD3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7DF4" w14:textId="77777777" w:rsidR="005D608C" w:rsidRDefault="005D608C" w:rsidP="00427EC1">
      <w:r>
        <w:separator/>
      </w:r>
    </w:p>
  </w:footnote>
  <w:footnote w:type="continuationSeparator" w:id="0">
    <w:p w14:paraId="2EC2639F" w14:textId="77777777" w:rsidR="005D608C" w:rsidRDefault="005D608C" w:rsidP="0042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210C" w14:textId="77777777" w:rsidR="00CD3027" w:rsidRDefault="00CD3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7C00" w14:textId="4AC08E5E" w:rsidR="00427EC1" w:rsidRDefault="00427EC1">
    <w:pPr>
      <w:pStyle w:val="Header"/>
      <w:jc w:val="right"/>
    </w:pPr>
  </w:p>
  <w:p w14:paraId="7FA4DA5F" w14:textId="1213BB79" w:rsidR="00427EC1" w:rsidRDefault="00191F19" w:rsidP="00191F19">
    <w:pPr>
      <w:pStyle w:val="Header"/>
      <w:jc w:val="right"/>
    </w:pPr>
    <w:r>
      <w:t xml:space="preserve">IRB Protocol # </w:t>
    </w:r>
    <w:r w:rsidR="0005492C">
      <w:t xml:space="preserve">(Insert </w:t>
    </w:r>
    <w:r w:rsidR="00CD3027">
      <w:t>IRES IRB</w:t>
    </w:r>
    <w:r w:rsidR="0005492C">
      <w:t xml:space="preserve"> Number)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6B5C" w14:textId="77777777" w:rsidR="00CD3027" w:rsidRDefault="00CD3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104"/>
    <w:multiLevelType w:val="hybridMultilevel"/>
    <w:tmpl w:val="B2144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86044"/>
    <w:multiLevelType w:val="hybridMultilevel"/>
    <w:tmpl w:val="5B84615A"/>
    <w:lvl w:ilvl="0" w:tplc="C4D81C0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655CF"/>
    <w:multiLevelType w:val="hybridMultilevel"/>
    <w:tmpl w:val="D66802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96329">
    <w:abstractNumId w:val="1"/>
  </w:num>
  <w:num w:numId="2" w16cid:durableId="850950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389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8B"/>
    <w:rsid w:val="00046F2C"/>
    <w:rsid w:val="0005492C"/>
    <w:rsid w:val="00070EBF"/>
    <w:rsid w:val="00071819"/>
    <w:rsid w:val="00080D2E"/>
    <w:rsid w:val="00091600"/>
    <w:rsid w:val="000B2B2A"/>
    <w:rsid w:val="001378C0"/>
    <w:rsid w:val="00161511"/>
    <w:rsid w:val="00191F19"/>
    <w:rsid w:val="001D5E1C"/>
    <w:rsid w:val="001F641E"/>
    <w:rsid w:val="00236ECC"/>
    <w:rsid w:val="0023713F"/>
    <w:rsid w:val="00243C02"/>
    <w:rsid w:val="0025025C"/>
    <w:rsid w:val="00265B39"/>
    <w:rsid w:val="003574E5"/>
    <w:rsid w:val="00370292"/>
    <w:rsid w:val="00402A07"/>
    <w:rsid w:val="00403A91"/>
    <w:rsid w:val="00412ABB"/>
    <w:rsid w:val="00427EC1"/>
    <w:rsid w:val="004354FE"/>
    <w:rsid w:val="00477438"/>
    <w:rsid w:val="00482B38"/>
    <w:rsid w:val="00493798"/>
    <w:rsid w:val="004A0341"/>
    <w:rsid w:val="004D7BE9"/>
    <w:rsid w:val="00503F8C"/>
    <w:rsid w:val="005D608C"/>
    <w:rsid w:val="005E6DCC"/>
    <w:rsid w:val="005F464F"/>
    <w:rsid w:val="005F6F8B"/>
    <w:rsid w:val="00620956"/>
    <w:rsid w:val="00680013"/>
    <w:rsid w:val="00707595"/>
    <w:rsid w:val="00721CC4"/>
    <w:rsid w:val="00732D63"/>
    <w:rsid w:val="00733FA8"/>
    <w:rsid w:val="00737551"/>
    <w:rsid w:val="0077403A"/>
    <w:rsid w:val="007C33DA"/>
    <w:rsid w:val="007C36A9"/>
    <w:rsid w:val="007F72E7"/>
    <w:rsid w:val="008019AC"/>
    <w:rsid w:val="00803752"/>
    <w:rsid w:val="008E16DF"/>
    <w:rsid w:val="00921A32"/>
    <w:rsid w:val="00951BDE"/>
    <w:rsid w:val="0095297E"/>
    <w:rsid w:val="009657FF"/>
    <w:rsid w:val="00A32DF5"/>
    <w:rsid w:val="00A33211"/>
    <w:rsid w:val="00B02E5F"/>
    <w:rsid w:val="00B14BB7"/>
    <w:rsid w:val="00B731A5"/>
    <w:rsid w:val="00B74B34"/>
    <w:rsid w:val="00B828A0"/>
    <w:rsid w:val="00B9509A"/>
    <w:rsid w:val="00BA5E78"/>
    <w:rsid w:val="00C53132"/>
    <w:rsid w:val="00C64CC0"/>
    <w:rsid w:val="00C8055C"/>
    <w:rsid w:val="00CA5B33"/>
    <w:rsid w:val="00CC0DB6"/>
    <w:rsid w:val="00CC1B97"/>
    <w:rsid w:val="00CD3027"/>
    <w:rsid w:val="00CE42C6"/>
    <w:rsid w:val="00D4056D"/>
    <w:rsid w:val="00D70539"/>
    <w:rsid w:val="00DA1991"/>
    <w:rsid w:val="00DB2257"/>
    <w:rsid w:val="00DC675A"/>
    <w:rsid w:val="00E02076"/>
    <w:rsid w:val="00E46874"/>
    <w:rsid w:val="00E97ECD"/>
    <w:rsid w:val="00F75271"/>
    <w:rsid w:val="00FD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57A41"/>
  <w15:chartTrackingRefBased/>
  <w15:docId w15:val="{D9A079BA-73FC-4FA4-86CC-6BDF4B30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F6F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F8B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7EC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EC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7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EC1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E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EC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21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2D63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37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8C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8C0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4B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Huening, Jessica</dc:creator>
  <cp:keywords/>
  <dc:description/>
  <cp:lastModifiedBy>Lau, Monika</cp:lastModifiedBy>
  <cp:revision>6</cp:revision>
  <cp:lastPrinted>2018-04-06T13:35:00Z</cp:lastPrinted>
  <dcterms:created xsi:type="dcterms:W3CDTF">2022-06-22T16:58:00Z</dcterms:created>
  <dcterms:modified xsi:type="dcterms:W3CDTF">2022-09-30T19:20:00Z</dcterms:modified>
</cp:coreProperties>
</file>